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1B" w:rsidRPr="00A10231" w:rsidRDefault="00985B1B" w:rsidP="00ED03DB">
      <w:pPr>
        <w:pStyle w:val="NormalWeb"/>
        <w:numPr>
          <w:ilvl w:val="0"/>
          <w:numId w:val="35"/>
        </w:numPr>
        <w:spacing w:before="0" w:beforeAutospacing="0" w:after="0" w:afterAutospacing="0"/>
        <w:ind w:left="720" w:hanging="720"/>
        <w:textAlignment w:val="baseline"/>
        <w:rPr>
          <w:b/>
          <w:color w:val="000000"/>
          <w:u w:val="single"/>
        </w:rPr>
      </w:pPr>
      <w:r w:rsidRPr="00A10231">
        <w:rPr>
          <w:b/>
          <w:color w:val="000000"/>
          <w:u w:val="single"/>
        </w:rPr>
        <w:t>CALL TO ORDER AND ROLL CALL</w:t>
      </w:r>
    </w:p>
    <w:p w:rsidR="00985B1B" w:rsidRPr="00A10231" w:rsidRDefault="00985B1B" w:rsidP="00092743"/>
    <w:p w:rsidR="00985B1B" w:rsidRPr="00A10231" w:rsidRDefault="00985B1B" w:rsidP="00976E03">
      <w:pPr>
        <w:pStyle w:val="NormalWeb"/>
        <w:spacing w:before="0" w:beforeAutospacing="0" w:after="0" w:afterAutospacing="0"/>
        <w:ind w:left="1080"/>
      </w:pPr>
      <w:r w:rsidRPr="00A10231">
        <w:rPr>
          <w:color w:val="000000"/>
        </w:rPr>
        <w:t xml:space="preserve">The Regular Meeting of the Port of Brookings Harbor Board of Commissioners was held on </w:t>
      </w:r>
      <w:r w:rsidR="00924921">
        <w:rPr>
          <w:color w:val="000000"/>
        </w:rPr>
        <w:t>December 20, 2016</w:t>
      </w:r>
      <w:r w:rsidRPr="00A10231">
        <w:rPr>
          <w:color w:val="000000"/>
        </w:rPr>
        <w:t xml:space="preserve"> in the Best Western Beachfront Inn meeting room, </w:t>
      </w:r>
      <w:r w:rsidR="00D332EA" w:rsidRPr="00A10231">
        <w:rPr>
          <w:color w:val="000000"/>
        </w:rPr>
        <w:t xml:space="preserve">Harbor, Oregon. </w:t>
      </w:r>
      <w:r w:rsidRPr="00A10231">
        <w:rPr>
          <w:color w:val="000000"/>
        </w:rPr>
        <w:t xml:space="preserve">Chairman </w:t>
      </w:r>
      <w:r w:rsidR="0022673E" w:rsidRPr="00A10231">
        <w:rPr>
          <w:color w:val="000000"/>
        </w:rPr>
        <w:t>Roy Davis</w:t>
      </w:r>
      <w:r w:rsidRPr="00A10231">
        <w:rPr>
          <w:color w:val="000000"/>
        </w:rPr>
        <w:t xml:space="preserve"> called t</w:t>
      </w:r>
      <w:r w:rsidR="002D6771" w:rsidRPr="00A10231">
        <w:rPr>
          <w:color w:val="000000"/>
        </w:rPr>
        <w:t xml:space="preserve">he meeting to order at 7:00pm. </w:t>
      </w:r>
      <w:r w:rsidRPr="00A10231">
        <w:rPr>
          <w:color w:val="000000"/>
        </w:rPr>
        <w:t xml:space="preserve">Other Commissioners present were </w:t>
      </w:r>
      <w:r w:rsidR="000768B3">
        <w:rPr>
          <w:color w:val="000000"/>
        </w:rPr>
        <w:t xml:space="preserve">Vice Chairman </w:t>
      </w:r>
      <w:r w:rsidR="0022673E" w:rsidRPr="00A10231">
        <w:rPr>
          <w:color w:val="000000"/>
        </w:rPr>
        <w:t xml:space="preserve">Sue Gold, </w:t>
      </w:r>
      <w:r w:rsidR="000768B3">
        <w:rPr>
          <w:color w:val="000000"/>
        </w:rPr>
        <w:t xml:space="preserve">Treasure </w:t>
      </w:r>
      <w:r w:rsidR="000768B3" w:rsidRPr="00A10231">
        <w:rPr>
          <w:color w:val="000000"/>
        </w:rPr>
        <w:t>Tim Patterson</w:t>
      </w:r>
      <w:r w:rsidR="000768B3">
        <w:rPr>
          <w:color w:val="000000"/>
        </w:rPr>
        <w:t>,</w:t>
      </w:r>
      <w:r w:rsidR="000768B3" w:rsidRPr="00A10231">
        <w:rPr>
          <w:color w:val="000000"/>
        </w:rPr>
        <w:t xml:space="preserve"> </w:t>
      </w:r>
      <w:r w:rsidR="00015317" w:rsidRPr="00A10231">
        <w:rPr>
          <w:color w:val="000000"/>
        </w:rPr>
        <w:t>&amp;</w:t>
      </w:r>
      <w:r w:rsidR="00015317">
        <w:rPr>
          <w:color w:val="000000"/>
        </w:rPr>
        <w:t xml:space="preserve"> </w:t>
      </w:r>
      <w:r w:rsidRPr="00A10231">
        <w:rPr>
          <w:color w:val="000000"/>
        </w:rPr>
        <w:t>Roger Thompson</w:t>
      </w:r>
      <w:r w:rsidR="00015317">
        <w:rPr>
          <w:color w:val="000000"/>
        </w:rPr>
        <w:t>.</w:t>
      </w:r>
      <w:r w:rsidR="00CA39AA" w:rsidRPr="00A10231">
        <w:rPr>
          <w:color w:val="000000"/>
        </w:rPr>
        <w:t xml:space="preserve"> </w:t>
      </w:r>
      <w:r w:rsidR="00015317">
        <w:rPr>
          <w:color w:val="000000"/>
        </w:rPr>
        <w:t xml:space="preserve">Commissioner </w:t>
      </w:r>
      <w:r w:rsidR="000768B3">
        <w:rPr>
          <w:color w:val="000000"/>
        </w:rPr>
        <w:t>Sharon Hartung</w:t>
      </w:r>
      <w:r w:rsidR="00015317">
        <w:rPr>
          <w:color w:val="000000"/>
        </w:rPr>
        <w:t xml:space="preserve"> was absent</w:t>
      </w:r>
      <w:r w:rsidR="004D2E6A" w:rsidRPr="00A10231">
        <w:rPr>
          <w:color w:val="000000"/>
        </w:rPr>
        <w:t xml:space="preserve">. </w:t>
      </w:r>
      <w:r w:rsidRPr="00A10231">
        <w:rPr>
          <w:color w:val="000000"/>
        </w:rPr>
        <w:t xml:space="preserve">Also present was </w:t>
      </w:r>
      <w:r w:rsidR="00ED03DB">
        <w:rPr>
          <w:color w:val="000000"/>
        </w:rPr>
        <w:t>Port Manager Gary Dehlinger</w:t>
      </w:r>
      <w:r w:rsidR="003C655E" w:rsidRPr="00A10231">
        <w:rPr>
          <w:color w:val="000000"/>
        </w:rPr>
        <w:t>.</w:t>
      </w:r>
      <w:r w:rsidR="004D2E6A" w:rsidRPr="00A10231">
        <w:rPr>
          <w:color w:val="000000"/>
        </w:rPr>
        <w:t xml:space="preserve"> </w:t>
      </w:r>
    </w:p>
    <w:p w:rsidR="00985B1B" w:rsidRPr="00A10231" w:rsidRDefault="00985B1B" w:rsidP="00092743"/>
    <w:p w:rsidR="00985B1B" w:rsidRPr="00A10231" w:rsidRDefault="00985B1B" w:rsidP="00ED03DB">
      <w:pPr>
        <w:pStyle w:val="NormalWeb"/>
        <w:numPr>
          <w:ilvl w:val="0"/>
          <w:numId w:val="35"/>
        </w:numPr>
        <w:spacing w:before="0" w:beforeAutospacing="0" w:after="0" w:afterAutospacing="0"/>
        <w:ind w:left="720" w:hanging="720"/>
        <w:textAlignment w:val="baseline"/>
        <w:rPr>
          <w:b/>
          <w:color w:val="000000"/>
          <w:u w:val="single"/>
        </w:rPr>
      </w:pPr>
      <w:r w:rsidRPr="00A10231">
        <w:rPr>
          <w:b/>
          <w:color w:val="000000"/>
          <w:u w:val="single"/>
        </w:rPr>
        <w:t>APPROVAL OF AGENDA</w:t>
      </w:r>
    </w:p>
    <w:p w:rsidR="00290AD7" w:rsidRPr="00A10231" w:rsidRDefault="00290AD7" w:rsidP="00290AD7">
      <w:pPr>
        <w:pStyle w:val="NormalWeb"/>
        <w:spacing w:before="0" w:beforeAutospacing="0" w:after="0" w:afterAutospacing="0"/>
        <w:ind w:left="720"/>
        <w:textAlignment w:val="baseline"/>
        <w:rPr>
          <w:b/>
          <w:color w:val="000000"/>
          <w:u w:val="single"/>
        </w:rPr>
      </w:pPr>
    </w:p>
    <w:p w:rsidR="00786037" w:rsidRDefault="00786037" w:rsidP="008729ED">
      <w:pPr>
        <w:pStyle w:val="NormalWeb"/>
        <w:spacing w:before="0" w:beforeAutospacing="0" w:after="0" w:afterAutospacing="0"/>
        <w:ind w:left="1080"/>
        <w:textAlignment w:val="baseline"/>
        <w:rPr>
          <w:color w:val="000000"/>
        </w:rPr>
      </w:pPr>
      <w:r>
        <w:rPr>
          <w:color w:val="000000"/>
        </w:rPr>
        <w:t xml:space="preserve">Chairman Davis stated that there are two items that needed to be added to the agenda; Item G: Bell and Whistle Lease, Item H: Snazuk Lease Addendum. </w:t>
      </w:r>
    </w:p>
    <w:p w:rsidR="00786037" w:rsidRDefault="00786037" w:rsidP="008729ED">
      <w:pPr>
        <w:pStyle w:val="NormalWeb"/>
        <w:spacing w:before="0" w:beforeAutospacing="0" w:after="0" w:afterAutospacing="0"/>
        <w:ind w:left="1080"/>
        <w:textAlignment w:val="baseline"/>
        <w:rPr>
          <w:color w:val="000000"/>
        </w:rPr>
      </w:pPr>
    </w:p>
    <w:p w:rsidR="00985B1B" w:rsidRPr="00A10231" w:rsidRDefault="00786037" w:rsidP="008729ED">
      <w:pPr>
        <w:pStyle w:val="NormalWeb"/>
        <w:spacing w:before="0" w:beforeAutospacing="0" w:after="0" w:afterAutospacing="0"/>
        <w:ind w:left="1080"/>
        <w:textAlignment w:val="baseline"/>
      </w:pPr>
      <w:r>
        <w:rPr>
          <w:color w:val="000000"/>
        </w:rPr>
        <w:t>Vice Chair Gold</w:t>
      </w:r>
      <w:r w:rsidRPr="00786037">
        <w:rPr>
          <w:color w:val="000000"/>
        </w:rPr>
        <w:t xml:space="preserve"> </w:t>
      </w:r>
      <w:r w:rsidR="00C8680B" w:rsidRPr="00A10231">
        <w:rPr>
          <w:color w:val="000000"/>
        </w:rPr>
        <w:t xml:space="preserve">made the motion </w:t>
      </w:r>
      <w:r w:rsidR="008729ED" w:rsidRPr="00A10231">
        <w:rPr>
          <w:color w:val="000000"/>
        </w:rPr>
        <w:t>to approve the A</w:t>
      </w:r>
      <w:r w:rsidR="00985B1B" w:rsidRPr="00A10231">
        <w:rPr>
          <w:color w:val="000000"/>
        </w:rPr>
        <w:t xml:space="preserve">genda </w:t>
      </w:r>
      <w:r w:rsidR="00227429">
        <w:rPr>
          <w:color w:val="000000"/>
        </w:rPr>
        <w:t xml:space="preserve">as </w:t>
      </w:r>
      <w:r>
        <w:rPr>
          <w:color w:val="000000"/>
        </w:rPr>
        <w:t>amended</w:t>
      </w:r>
      <w:r w:rsidR="00985B1B" w:rsidRPr="00A10231">
        <w:rPr>
          <w:color w:val="000000"/>
        </w:rPr>
        <w:t>.</w:t>
      </w:r>
      <w:r w:rsidR="00312FEB" w:rsidRPr="00A10231">
        <w:rPr>
          <w:color w:val="000000"/>
        </w:rPr>
        <w:t xml:space="preserve"> </w:t>
      </w:r>
      <w:r w:rsidR="00985B1B" w:rsidRPr="00A10231">
        <w:rPr>
          <w:color w:val="000000"/>
        </w:rPr>
        <w:t xml:space="preserve">Seconded by </w:t>
      </w:r>
      <w:r>
        <w:rPr>
          <w:color w:val="000000"/>
        </w:rPr>
        <w:t>Commissioner Thompson</w:t>
      </w:r>
      <w:r w:rsidR="00985B1B" w:rsidRPr="00A10231">
        <w:rPr>
          <w:color w:val="000000"/>
        </w:rPr>
        <w:t xml:space="preserve">. Voting Yes: Unanimous. </w:t>
      </w:r>
    </w:p>
    <w:p w:rsidR="00985B1B" w:rsidRPr="00A10231" w:rsidRDefault="00985B1B" w:rsidP="00092743"/>
    <w:p w:rsidR="00985B1B" w:rsidRPr="00A10231" w:rsidRDefault="00985B1B" w:rsidP="00ED03DB">
      <w:pPr>
        <w:pStyle w:val="NormalWeb"/>
        <w:numPr>
          <w:ilvl w:val="0"/>
          <w:numId w:val="35"/>
        </w:numPr>
        <w:spacing w:before="0" w:beforeAutospacing="0" w:after="0" w:afterAutospacing="0"/>
        <w:ind w:left="720" w:hanging="720"/>
        <w:textAlignment w:val="baseline"/>
        <w:rPr>
          <w:b/>
          <w:color w:val="000000"/>
          <w:u w:val="single"/>
        </w:rPr>
      </w:pPr>
      <w:r w:rsidRPr="00A10231">
        <w:rPr>
          <w:b/>
          <w:color w:val="000000"/>
          <w:u w:val="single"/>
        </w:rPr>
        <w:t>APPROVAL OF MINUTES</w:t>
      </w:r>
    </w:p>
    <w:p w:rsidR="00985B1B" w:rsidRPr="00A10231" w:rsidRDefault="00985B1B" w:rsidP="00092743"/>
    <w:p w:rsidR="00985B1B" w:rsidRPr="00A10231" w:rsidRDefault="00976E03" w:rsidP="00976E03">
      <w:pPr>
        <w:pStyle w:val="NormalWeb"/>
        <w:spacing w:before="0" w:beforeAutospacing="0" w:after="0" w:afterAutospacing="0"/>
        <w:ind w:left="1080"/>
        <w:textAlignment w:val="baseline"/>
        <w:rPr>
          <w:color w:val="000000"/>
        </w:rPr>
      </w:pPr>
      <w:r w:rsidRPr="00A10231">
        <w:rPr>
          <w:color w:val="000000"/>
        </w:rPr>
        <w:t xml:space="preserve">A.   </w:t>
      </w:r>
      <w:r w:rsidR="00985B1B" w:rsidRPr="00A10231">
        <w:rPr>
          <w:color w:val="000000"/>
        </w:rPr>
        <w:t xml:space="preserve">Regular Meeting – </w:t>
      </w:r>
      <w:r w:rsidR="00504AFA" w:rsidRPr="00A10231">
        <w:rPr>
          <w:color w:val="000000"/>
        </w:rPr>
        <w:t xml:space="preserve">Tuesday </w:t>
      </w:r>
      <w:r w:rsidR="00786037">
        <w:rPr>
          <w:color w:val="000000"/>
        </w:rPr>
        <w:t>November 15, 2016</w:t>
      </w:r>
    </w:p>
    <w:p w:rsidR="00985B1B" w:rsidRPr="00A10231" w:rsidRDefault="00985B1B" w:rsidP="00976E03">
      <w:pPr>
        <w:ind w:left="1080"/>
      </w:pPr>
    </w:p>
    <w:p w:rsidR="0022673E" w:rsidRPr="00A10231" w:rsidRDefault="00786037" w:rsidP="00976E03">
      <w:pPr>
        <w:pStyle w:val="NormalWeb"/>
        <w:spacing w:before="0" w:beforeAutospacing="0" w:after="0" w:afterAutospacing="0"/>
        <w:ind w:left="1080"/>
      </w:pPr>
      <w:r w:rsidRPr="00786037">
        <w:rPr>
          <w:color w:val="000000"/>
        </w:rPr>
        <w:t xml:space="preserve">Comm. Thompson </w:t>
      </w:r>
      <w:r w:rsidR="00C8680B" w:rsidRPr="00786037">
        <w:rPr>
          <w:color w:val="000000"/>
        </w:rPr>
        <w:t>made the motion</w:t>
      </w:r>
      <w:r w:rsidR="000304C0" w:rsidRPr="00786037">
        <w:rPr>
          <w:color w:val="000000"/>
        </w:rPr>
        <w:t xml:space="preserve"> to</w:t>
      </w:r>
      <w:r w:rsidR="00C8680B" w:rsidRPr="00786037">
        <w:rPr>
          <w:color w:val="000000"/>
        </w:rPr>
        <w:t xml:space="preserve"> approve the minutes as writt</w:t>
      </w:r>
      <w:r w:rsidR="00D63FBF" w:rsidRPr="00786037">
        <w:rPr>
          <w:color w:val="000000"/>
        </w:rPr>
        <w:t>en.  Seconded by</w:t>
      </w:r>
      <w:r w:rsidRPr="00786037">
        <w:rPr>
          <w:color w:val="000000"/>
        </w:rPr>
        <w:t xml:space="preserve"> Vice Chair Gold</w:t>
      </w:r>
      <w:r w:rsidR="00985B1B" w:rsidRPr="00786037">
        <w:rPr>
          <w:color w:val="000000"/>
        </w:rPr>
        <w:t>.  Voting Yes: Unanimous</w:t>
      </w:r>
    </w:p>
    <w:p w:rsidR="00985B1B" w:rsidRPr="00A10231" w:rsidRDefault="00985B1B" w:rsidP="00092743"/>
    <w:p w:rsidR="00786037" w:rsidRPr="00786037" w:rsidRDefault="00CA39AA" w:rsidP="00A22F47">
      <w:pPr>
        <w:pStyle w:val="NormalWeb"/>
        <w:numPr>
          <w:ilvl w:val="0"/>
          <w:numId w:val="35"/>
        </w:numPr>
        <w:tabs>
          <w:tab w:val="left" w:pos="0"/>
        </w:tabs>
        <w:spacing w:before="0" w:beforeAutospacing="0" w:after="0" w:afterAutospacing="0"/>
        <w:ind w:left="720" w:hanging="720"/>
        <w:textAlignment w:val="baseline"/>
        <w:rPr>
          <w:color w:val="000000"/>
        </w:rPr>
      </w:pPr>
      <w:r w:rsidRPr="00786037">
        <w:rPr>
          <w:b/>
          <w:color w:val="000000"/>
          <w:u w:val="single"/>
        </w:rPr>
        <w:t>FINANCIAL REPORT</w:t>
      </w:r>
      <w:r w:rsidR="00786037" w:rsidRPr="00786037">
        <w:rPr>
          <w:color w:val="000000"/>
        </w:rPr>
        <w:tab/>
      </w:r>
    </w:p>
    <w:p w:rsidR="000304C0" w:rsidRPr="00A10231" w:rsidRDefault="000304C0" w:rsidP="000304C0">
      <w:pPr>
        <w:pStyle w:val="NormalWeb"/>
        <w:tabs>
          <w:tab w:val="left" w:pos="0"/>
        </w:tabs>
        <w:spacing w:before="0" w:beforeAutospacing="0" w:after="0" w:afterAutospacing="0"/>
        <w:textAlignment w:val="baseline"/>
        <w:rPr>
          <w:color w:val="000000"/>
        </w:rPr>
      </w:pPr>
    </w:p>
    <w:p w:rsidR="00227429" w:rsidRDefault="00786037" w:rsidP="00B57637">
      <w:pPr>
        <w:pStyle w:val="NormalWeb"/>
        <w:spacing w:before="0" w:beforeAutospacing="0" w:after="0" w:afterAutospacing="0"/>
        <w:ind w:left="1080"/>
        <w:rPr>
          <w:color w:val="000000"/>
        </w:rPr>
      </w:pPr>
      <w:r w:rsidRPr="008A3993">
        <w:rPr>
          <w:color w:val="000000"/>
        </w:rPr>
        <w:t>Chairman Davis informed everyone that right now you will not be getting a financial report</w:t>
      </w:r>
      <w:r w:rsidR="008A3993">
        <w:rPr>
          <w:color w:val="000000"/>
        </w:rPr>
        <w:t>,</w:t>
      </w:r>
      <w:r w:rsidRPr="008A3993">
        <w:rPr>
          <w:color w:val="000000"/>
        </w:rPr>
        <w:t xml:space="preserve"> </w:t>
      </w:r>
      <w:r w:rsidR="008A3993">
        <w:rPr>
          <w:color w:val="000000"/>
        </w:rPr>
        <w:t xml:space="preserve">due to our finances being under review. Once we have a hand on what we need to do we will give it to the public. </w:t>
      </w:r>
    </w:p>
    <w:p w:rsidR="008A3993" w:rsidRPr="008A3993" w:rsidRDefault="008A3993" w:rsidP="00B57637">
      <w:pPr>
        <w:pStyle w:val="NormalWeb"/>
        <w:spacing w:before="0" w:beforeAutospacing="0" w:after="0" w:afterAutospacing="0"/>
        <w:ind w:left="1080"/>
        <w:rPr>
          <w:color w:val="000000"/>
        </w:rPr>
      </w:pPr>
    </w:p>
    <w:p w:rsidR="00985B1B" w:rsidRPr="008A3993" w:rsidRDefault="00786037" w:rsidP="00950CEC">
      <w:pPr>
        <w:pStyle w:val="NormalWeb"/>
        <w:numPr>
          <w:ilvl w:val="0"/>
          <w:numId w:val="35"/>
        </w:numPr>
        <w:tabs>
          <w:tab w:val="left" w:pos="0"/>
        </w:tabs>
        <w:spacing w:before="0" w:beforeAutospacing="0" w:after="0" w:afterAutospacing="0"/>
        <w:ind w:hanging="630"/>
        <w:textAlignment w:val="baseline"/>
        <w:rPr>
          <w:b/>
          <w:color w:val="000000"/>
        </w:rPr>
      </w:pPr>
      <w:r>
        <w:rPr>
          <w:b/>
          <w:color w:val="000000"/>
        </w:rPr>
        <w:t xml:space="preserve"> </w:t>
      </w:r>
      <w:r w:rsidR="00CA39AA" w:rsidRPr="00A10231">
        <w:rPr>
          <w:b/>
          <w:color w:val="000000"/>
          <w:u w:val="single"/>
        </w:rPr>
        <w:t>OLD</w:t>
      </w:r>
      <w:r w:rsidR="00552CEF" w:rsidRPr="00A10231">
        <w:rPr>
          <w:b/>
          <w:color w:val="000000"/>
          <w:u w:val="single"/>
        </w:rPr>
        <w:t xml:space="preserve"> BUSINESS</w:t>
      </w:r>
    </w:p>
    <w:p w:rsidR="008A3993" w:rsidRDefault="008A3993" w:rsidP="008A3993">
      <w:pPr>
        <w:pStyle w:val="NormalWeb"/>
        <w:tabs>
          <w:tab w:val="left" w:pos="1080"/>
        </w:tabs>
        <w:spacing w:before="0" w:beforeAutospacing="0" w:after="0" w:afterAutospacing="0"/>
        <w:ind w:left="1080" w:firstLine="90"/>
        <w:textAlignment w:val="baseline"/>
        <w:rPr>
          <w:b/>
          <w:color w:val="000000"/>
          <w:u w:val="single"/>
        </w:rPr>
      </w:pPr>
    </w:p>
    <w:p w:rsidR="008A3993" w:rsidRPr="008A3993" w:rsidRDefault="008A3993" w:rsidP="008A3993">
      <w:pPr>
        <w:pStyle w:val="NormalWeb"/>
        <w:tabs>
          <w:tab w:val="left" w:pos="1080"/>
        </w:tabs>
        <w:spacing w:before="0" w:beforeAutospacing="0" w:after="0" w:afterAutospacing="0"/>
        <w:ind w:left="1080"/>
        <w:textAlignment w:val="baseline"/>
        <w:rPr>
          <w:color w:val="000000"/>
        </w:rPr>
      </w:pPr>
      <w:r>
        <w:rPr>
          <w:color w:val="000000"/>
        </w:rPr>
        <w:t>No Old</w:t>
      </w:r>
      <w:r w:rsidRPr="008A3993">
        <w:rPr>
          <w:color w:val="000000"/>
        </w:rPr>
        <w:t xml:space="preserve"> Business.</w:t>
      </w:r>
    </w:p>
    <w:p w:rsidR="00CA39AA" w:rsidRPr="00A10231" w:rsidRDefault="00CA39AA" w:rsidP="00950CEC">
      <w:pPr>
        <w:ind w:left="630" w:hanging="630"/>
        <w:rPr>
          <w:b/>
        </w:rPr>
      </w:pPr>
    </w:p>
    <w:p w:rsidR="008A3993" w:rsidRPr="008A3993" w:rsidRDefault="00950CEC" w:rsidP="00950CEC">
      <w:pPr>
        <w:pStyle w:val="NormalWeb"/>
        <w:numPr>
          <w:ilvl w:val="0"/>
          <w:numId w:val="35"/>
        </w:numPr>
        <w:tabs>
          <w:tab w:val="left" w:pos="450"/>
          <w:tab w:val="left" w:pos="810"/>
          <w:tab w:val="left" w:pos="1080"/>
          <w:tab w:val="left" w:pos="1350"/>
          <w:tab w:val="left" w:pos="1710"/>
          <w:tab w:val="left" w:pos="2070"/>
          <w:tab w:val="decimal" w:pos="2160"/>
          <w:tab w:val="left" w:pos="2520"/>
          <w:tab w:val="decimal" w:pos="2880"/>
          <w:tab w:val="left" w:pos="3240"/>
          <w:tab w:val="decimal" w:pos="3600"/>
          <w:tab w:val="left" w:pos="3960"/>
          <w:tab w:val="left" w:pos="9540"/>
        </w:tabs>
        <w:spacing w:before="0" w:beforeAutospacing="0" w:after="0" w:afterAutospacing="0"/>
        <w:ind w:hanging="630"/>
        <w:textAlignment w:val="baseline"/>
        <w:rPr>
          <w:color w:val="000000"/>
          <w:u w:val="single"/>
        </w:rPr>
      </w:pPr>
      <w:r>
        <w:rPr>
          <w:b/>
          <w:color w:val="000000"/>
        </w:rPr>
        <w:t xml:space="preserve">   </w:t>
      </w:r>
      <w:r w:rsidR="00786037">
        <w:rPr>
          <w:b/>
          <w:color w:val="000000"/>
        </w:rPr>
        <w:t xml:space="preserve"> </w:t>
      </w:r>
      <w:r w:rsidR="00985B1B" w:rsidRPr="00ED03DB">
        <w:rPr>
          <w:b/>
          <w:color w:val="000000"/>
          <w:u w:val="single"/>
        </w:rPr>
        <w:t>NEW BUSINESS</w:t>
      </w:r>
      <w:r w:rsidR="00A36A28" w:rsidRPr="00A10231">
        <w:tab/>
      </w:r>
      <w:r w:rsidR="00A36A28" w:rsidRPr="00A10231">
        <w:tab/>
        <w:t xml:space="preserve"> </w:t>
      </w:r>
    </w:p>
    <w:p w:rsidR="008A3993" w:rsidRDefault="008A3993" w:rsidP="008A3993">
      <w:pPr>
        <w:pStyle w:val="NormalWeb"/>
        <w:tabs>
          <w:tab w:val="left" w:pos="450"/>
          <w:tab w:val="left" w:pos="810"/>
          <w:tab w:val="left" w:pos="1080"/>
          <w:tab w:val="left" w:pos="1350"/>
          <w:tab w:val="left" w:pos="1710"/>
          <w:tab w:val="left" w:pos="2070"/>
          <w:tab w:val="decimal" w:pos="2160"/>
          <w:tab w:val="left" w:pos="2520"/>
          <w:tab w:val="decimal" w:pos="2880"/>
          <w:tab w:val="left" w:pos="3240"/>
          <w:tab w:val="decimal" w:pos="3600"/>
          <w:tab w:val="left" w:pos="3960"/>
          <w:tab w:val="left" w:pos="9540"/>
        </w:tabs>
        <w:spacing w:before="0" w:beforeAutospacing="0" w:after="0" w:afterAutospacing="0"/>
        <w:textAlignment w:val="baseline"/>
      </w:pPr>
    </w:p>
    <w:p w:rsidR="00AC5E1C" w:rsidRPr="00ED03DB" w:rsidRDefault="008A3993" w:rsidP="008A3993">
      <w:pPr>
        <w:pStyle w:val="NormalWeb"/>
        <w:tabs>
          <w:tab w:val="left" w:pos="1080"/>
        </w:tabs>
        <w:spacing w:before="0" w:beforeAutospacing="0" w:after="0" w:afterAutospacing="0"/>
        <w:ind w:left="1080"/>
        <w:textAlignment w:val="baseline"/>
        <w:rPr>
          <w:color w:val="000000"/>
          <w:u w:val="single"/>
        </w:rPr>
      </w:pPr>
      <w:r w:rsidRPr="008A3993">
        <w:rPr>
          <w:color w:val="000000"/>
        </w:rPr>
        <w:t>No New Business.</w:t>
      </w:r>
    </w:p>
    <w:p w:rsidR="00D63FBF" w:rsidRPr="00A10231" w:rsidRDefault="00D63FBF" w:rsidP="00950CEC">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630" w:hanging="630"/>
      </w:pPr>
    </w:p>
    <w:p w:rsidR="00ED03DB" w:rsidRDefault="00786037" w:rsidP="00950CEC">
      <w:pPr>
        <w:pStyle w:val="NormalWeb"/>
        <w:numPr>
          <w:ilvl w:val="0"/>
          <w:numId w:val="35"/>
        </w:numPr>
        <w:spacing w:before="0" w:beforeAutospacing="0" w:after="0" w:afterAutospacing="0"/>
        <w:ind w:hanging="630"/>
        <w:textAlignment w:val="baseline"/>
        <w:rPr>
          <w:b/>
          <w:color w:val="000000"/>
          <w:u w:val="single"/>
        </w:rPr>
      </w:pPr>
      <w:r>
        <w:rPr>
          <w:b/>
          <w:color w:val="000000"/>
        </w:rPr>
        <w:t xml:space="preserve"> </w:t>
      </w:r>
      <w:r w:rsidR="00216CE1" w:rsidRPr="00227429">
        <w:rPr>
          <w:b/>
          <w:color w:val="000000"/>
          <w:u w:val="single"/>
        </w:rPr>
        <w:t>DISCUSSION ITEMS</w:t>
      </w:r>
    </w:p>
    <w:p w:rsidR="008A3993" w:rsidRDefault="008A3993" w:rsidP="008A3993">
      <w:pPr>
        <w:pStyle w:val="NormalWeb"/>
        <w:spacing w:before="0" w:beforeAutospacing="0" w:after="0" w:afterAutospacing="0"/>
        <w:textAlignment w:val="baseline"/>
        <w:rPr>
          <w:b/>
          <w:color w:val="000000"/>
          <w:u w:val="single"/>
        </w:rPr>
      </w:pPr>
    </w:p>
    <w:p w:rsidR="008A3993" w:rsidRDefault="008A3993" w:rsidP="008A3993">
      <w:pPr>
        <w:pStyle w:val="NormalWeb"/>
        <w:tabs>
          <w:tab w:val="left" w:pos="1080"/>
        </w:tabs>
        <w:spacing w:before="0" w:beforeAutospacing="0" w:after="0" w:afterAutospacing="0"/>
        <w:ind w:left="1080"/>
        <w:textAlignment w:val="baseline"/>
        <w:rPr>
          <w:b/>
          <w:color w:val="000000"/>
          <w:u w:val="single"/>
        </w:rPr>
      </w:pPr>
      <w:r w:rsidRPr="008A3993">
        <w:rPr>
          <w:color w:val="000000"/>
        </w:rPr>
        <w:t xml:space="preserve">No </w:t>
      </w:r>
      <w:r>
        <w:rPr>
          <w:color w:val="000000"/>
        </w:rPr>
        <w:t>Discussion Items.</w:t>
      </w:r>
    </w:p>
    <w:p w:rsidR="00ED03DB" w:rsidRDefault="00ED03DB" w:rsidP="00950CEC">
      <w:pPr>
        <w:pStyle w:val="NormalWeb"/>
        <w:spacing w:before="0" w:beforeAutospacing="0" w:after="0" w:afterAutospacing="0"/>
        <w:ind w:left="630" w:hanging="630"/>
        <w:textAlignment w:val="baseline"/>
        <w:rPr>
          <w:b/>
          <w:color w:val="000000"/>
          <w:u w:val="single"/>
        </w:rPr>
      </w:pPr>
    </w:p>
    <w:p w:rsidR="00216CE1" w:rsidRDefault="00786037" w:rsidP="00950CEC">
      <w:pPr>
        <w:pStyle w:val="NormalWeb"/>
        <w:numPr>
          <w:ilvl w:val="0"/>
          <w:numId w:val="35"/>
        </w:numPr>
        <w:spacing w:before="0" w:beforeAutospacing="0" w:after="0" w:afterAutospacing="0"/>
        <w:ind w:hanging="630"/>
        <w:textAlignment w:val="baseline"/>
        <w:rPr>
          <w:b/>
          <w:color w:val="000000"/>
          <w:u w:val="single"/>
        </w:rPr>
      </w:pPr>
      <w:r>
        <w:rPr>
          <w:b/>
          <w:color w:val="000000"/>
        </w:rPr>
        <w:t xml:space="preserve"> </w:t>
      </w:r>
      <w:r w:rsidR="00ED03DB" w:rsidRPr="00ED03DB">
        <w:rPr>
          <w:b/>
          <w:color w:val="000000"/>
          <w:u w:val="single"/>
        </w:rPr>
        <w:t>ACTION ITEMS</w:t>
      </w:r>
    </w:p>
    <w:p w:rsidR="008A3993" w:rsidRDefault="008A3993" w:rsidP="008A3993">
      <w:pPr>
        <w:pStyle w:val="NormalWeb"/>
        <w:spacing w:before="0" w:beforeAutospacing="0" w:after="0" w:afterAutospacing="0"/>
        <w:textAlignment w:val="baseline"/>
        <w:rPr>
          <w:b/>
          <w:color w:val="000000"/>
          <w:u w:val="single"/>
        </w:rPr>
      </w:pPr>
    </w:p>
    <w:p w:rsidR="008A3993" w:rsidRPr="0001795A"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 xml:space="preserve">Event Rates: </w:t>
      </w:r>
      <w:r>
        <w:rPr>
          <w:color w:val="000000"/>
        </w:rPr>
        <w:t xml:space="preserve">Chairman Davis stated that he will allow the public comments before discussing the events. See item 9. </w:t>
      </w:r>
    </w:p>
    <w:p w:rsidR="0001795A" w:rsidRDefault="0001795A" w:rsidP="00B23EAF">
      <w:pPr>
        <w:pStyle w:val="NormalWeb"/>
        <w:tabs>
          <w:tab w:val="left" w:pos="1440"/>
        </w:tabs>
        <w:spacing w:before="0" w:beforeAutospacing="0" w:after="0" w:afterAutospacing="0"/>
        <w:ind w:left="1440"/>
        <w:textAlignment w:val="baseline"/>
        <w:rPr>
          <w:color w:val="000000"/>
        </w:rPr>
      </w:pPr>
      <w:r w:rsidRPr="0001795A">
        <w:rPr>
          <w:color w:val="000000"/>
        </w:rPr>
        <w:lastRenderedPageBreak/>
        <w:t>Vice Chair Gold made the motion to approve the</w:t>
      </w:r>
      <w:r>
        <w:rPr>
          <w:color w:val="000000"/>
        </w:rPr>
        <w:t xml:space="preserve"> Event Rates as presented</w:t>
      </w:r>
      <w:r w:rsidRPr="0001795A">
        <w:rPr>
          <w:color w:val="000000"/>
        </w:rPr>
        <w:t>. Seconded by Commissioner Thompson. Voting Yes: Unanimous.</w:t>
      </w:r>
    </w:p>
    <w:p w:rsidR="0001795A" w:rsidRDefault="0001795A" w:rsidP="00B23EAF">
      <w:pPr>
        <w:pStyle w:val="NormalWeb"/>
        <w:tabs>
          <w:tab w:val="left" w:pos="1440"/>
        </w:tabs>
        <w:spacing w:before="0" w:beforeAutospacing="0" w:after="0" w:afterAutospacing="0"/>
        <w:ind w:left="1440"/>
        <w:textAlignment w:val="baseline"/>
        <w:rPr>
          <w:color w:val="000000"/>
        </w:rPr>
      </w:pPr>
    </w:p>
    <w:p w:rsidR="0001795A" w:rsidRDefault="0001795A" w:rsidP="00B23EAF">
      <w:pPr>
        <w:pStyle w:val="NormalWeb"/>
        <w:tabs>
          <w:tab w:val="left" w:pos="1440"/>
        </w:tabs>
        <w:spacing w:before="0" w:beforeAutospacing="0" w:after="0" w:afterAutospacing="0"/>
        <w:ind w:left="1440"/>
        <w:textAlignment w:val="baseline"/>
        <w:rPr>
          <w:color w:val="000000"/>
        </w:rPr>
      </w:pPr>
      <w:r>
        <w:rPr>
          <w:color w:val="000000"/>
        </w:rPr>
        <w:t>Comm.</w:t>
      </w:r>
      <w:r w:rsidR="00D82A8D">
        <w:rPr>
          <w:color w:val="000000"/>
        </w:rPr>
        <w:t xml:space="preserve"> Thompson added in that these are for one year, and is an experiment on the Port Board part to see how it goes. It can change next year, but we have to start some place. The kite field started out at $1000 and brought it down to $300, so we didn’t do too bad arguing with each other. This is just for this year.</w:t>
      </w:r>
    </w:p>
    <w:p w:rsidR="0001795A" w:rsidRPr="0001795A" w:rsidRDefault="0001795A" w:rsidP="0001795A">
      <w:pPr>
        <w:pStyle w:val="NormalWeb"/>
        <w:spacing w:before="0" w:beforeAutospacing="0" w:after="0" w:afterAutospacing="0"/>
        <w:ind w:left="1440"/>
        <w:textAlignment w:val="baseline"/>
        <w:rPr>
          <w:color w:val="000000"/>
        </w:rPr>
      </w:pPr>
    </w:p>
    <w:p w:rsidR="008A3993"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Purchase Port Truck:</w:t>
      </w:r>
    </w:p>
    <w:p w:rsidR="00D82A8D" w:rsidRDefault="00D82A8D" w:rsidP="00D82A8D">
      <w:pPr>
        <w:pStyle w:val="NormalWeb"/>
        <w:spacing w:before="0" w:beforeAutospacing="0" w:after="0" w:afterAutospacing="0"/>
        <w:ind w:left="1440"/>
        <w:textAlignment w:val="baseline"/>
        <w:rPr>
          <w:b/>
          <w:color w:val="000000"/>
          <w:u w:val="single"/>
        </w:rPr>
      </w:pPr>
    </w:p>
    <w:p w:rsidR="00D82A8D" w:rsidRDefault="00D82A8D" w:rsidP="00B23EAF">
      <w:pPr>
        <w:pStyle w:val="NormalWeb"/>
        <w:tabs>
          <w:tab w:val="left" w:pos="1440"/>
        </w:tabs>
        <w:spacing w:before="0" w:beforeAutospacing="0" w:after="0" w:afterAutospacing="0"/>
        <w:ind w:left="1440"/>
        <w:textAlignment w:val="baseline"/>
        <w:rPr>
          <w:color w:val="000000"/>
        </w:rPr>
      </w:pPr>
      <w:r w:rsidRPr="0001795A">
        <w:rPr>
          <w:color w:val="000000"/>
        </w:rPr>
        <w:t>Vice Chair Gold made the motion to approve the</w:t>
      </w:r>
      <w:r>
        <w:rPr>
          <w:color w:val="000000"/>
        </w:rPr>
        <w:t xml:space="preserve"> </w:t>
      </w:r>
      <w:r w:rsidR="00032482">
        <w:rPr>
          <w:color w:val="000000"/>
        </w:rPr>
        <w:t>Purchase of the Port Truck</w:t>
      </w:r>
      <w:r w:rsidRPr="0001795A">
        <w:rPr>
          <w:color w:val="000000"/>
        </w:rPr>
        <w:t>. Seconded by Commissioner Thompson. Voting Yes: Unanimous.</w:t>
      </w:r>
    </w:p>
    <w:p w:rsidR="00D82A8D" w:rsidRDefault="00D82A8D" w:rsidP="00D82A8D">
      <w:pPr>
        <w:pStyle w:val="NormalWeb"/>
        <w:spacing w:before="0" w:beforeAutospacing="0" w:after="0" w:afterAutospacing="0"/>
        <w:ind w:left="1440"/>
        <w:textAlignment w:val="baseline"/>
        <w:rPr>
          <w:b/>
          <w:color w:val="000000"/>
          <w:u w:val="single"/>
        </w:rPr>
      </w:pPr>
    </w:p>
    <w:p w:rsidR="008A3993"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Resolution 456: Boat Trailer Storage:</w:t>
      </w:r>
    </w:p>
    <w:p w:rsidR="00D82A8D" w:rsidRDefault="00D82A8D" w:rsidP="00D82A8D">
      <w:pPr>
        <w:pStyle w:val="NormalWeb"/>
        <w:spacing w:before="0" w:beforeAutospacing="0" w:after="0" w:afterAutospacing="0"/>
        <w:ind w:left="1440"/>
        <w:textAlignment w:val="baseline"/>
        <w:rPr>
          <w:b/>
          <w:color w:val="000000"/>
          <w:u w:val="single"/>
        </w:rPr>
      </w:pPr>
    </w:p>
    <w:p w:rsidR="00D82A8D" w:rsidRDefault="00D82A8D" w:rsidP="00B23EAF">
      <w:pPr>
        <w:pStyle w:val="NormalWeb"/>
        <w:tabs>
          <w:tab w:val="left" w:pos="1440"/>
        </w:tabs>
        <w:spacing w:before="0" w:beforeAutospacing="0" w:after="0" w:afterAutospacing="0"/>
        <w:ind w:left="1440"/>
        <w:textAlignment w:val="baseline"/>
        <w:rPr>
          <w:color w:val="000000"/>
        </w:rPr>
      </w:pPr>
      <w:r w:rsidRPr="0001795A">
        <w:rPr>
          <w:color w:val="000000"/>
        </w:rPr>
        <w:t xml:space="preserve">Vice Chair Gold made the motion to approve </w:t>
      </w:r>
      <w:r w:rsidR="00032482" w:rsidRPr="00032482">
        <w:rPr>
          <w:color w:val="000000"/>
        </w:rPr>
        <w:t>Resolution 456: Boat Trailer Storage</w:t>
      </w:r>
      <w:r w:rsidRPr="00032482">
        <w:rPr>
          <w:color w:val="000000"/>
        </w:rPr>
        <w:t>.</w:t>
      </w:r>
      <w:r w:rsidRPr="0001795A">
        <w:rPr>
          <w:color w:val="000000"/>
        </w:rPr>
        <w:t xml:space="preserve"> Seconded by Commissioner Thompson. Voting Yes: Unanimous.</w:t>
      </w:r>
    </w:p>
    <w:p w:rsidR="00D82A8D" w:rsidRDefault="00D82A8D" w:rsidP="00D82A8D">
      <w:pPr>
        <w:pStyle w:val="NormalWeb"/>
        <w:spacing w:before="0" w:beforeAutospacing="0" w:after="0" w:afterAutospacing="0"/>
        <w:ind w:left="1440"/>
        <w:textAlignment w:val="baseline"/>
        <w:rPr>
          <w:b/>
          <w:color w:val="000000"/>
          <w:u w:val="single"/>
        </w:rPr>
      </w:pPr>
    </w:p>
    <w:p w:rsidR="008A3993"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Resolution 457: Collection Agency:</w:t>
      </w:r>
    </w:p>
    <w:p w:rsidR="00D82A8D" w:rsidRDefault="00D82A8D" w:rsidP="00D82A8D">
      <w:pPr>
        <w:pStyle w:val="NormalWeb"/>
        <w:spacing w:before="0" w:beforeAutospacing="0" w:after="0" w:afterAutospacing="0"/>
        <w:ind w:left="1440"/>
        <w:textAlignment w:val="baseline"/>
        <w:rPr>
          <w:b/>
          <w:color w:val="000000"/>
          <w:u w:val="single"/>
        </w:rPr>
      </w:pPr>
    </w:p>
    <w:p w:rsidR="00D82A8D" w:rsidRDefault="00032482" w:rsidP="00B23EAF">
      <w:pPr>
        <w:pStyle w:val="NormalWeb"/>
        <w:tabs>
          <w:tab w:val="left" w:pos="1440"/>
        </w:tabs>
        <w:spacing w:before="0" w:beforeAutospacing="0" w:after="0" w:afterAutospacing="0"/>
        <w:ind w:left="1440"/>
        <w:textAlignment w:val="baseline"/>
        <w:rPr>
          <w:color w:val="000000"/>
        </w:rPr>
      </w:pPr>
      <w:r w:rsidRPr="0001795A">
        <w:rPr>
          <w:color w:val="000000"/>
        </w:rPr>
        <w:t xml:space="preserve">Commissioner Thompson </w:t>
      </w:r>
      <w:r w:rsidR="00D82A8D" w:rsidRPr="0001795A">
        <w:rPr>
          <w:color w:val="000000"/>
        </w:rPr>
        <w:t xml:space="preserve">made the motion to approve </w:t>
      </w:r>
      <w:r w:rsidRPr="00032482">
        <w:rPr>
          <w:color w:val="000000"/>
        </w:rPr>
        <w:t>Resolution 457: Collection Agency</w:t>
      </w:r>
      <w:r w:rsidR="00D82A8D" w:rsidRPr="0001795A">
        <w:rPr>
          <w:color w:val="000000"/>
        </w:rPr>
        <w:t xml:space="preserve">. Seconded by </w:t>
      </w:r>
      <w:r w:rsidRPr="0001795A">
        <w:rPr>
          <w:color w:val="000000"/>
        </w:rPr>
        <w:t>Vice Chair Gold</w:t>
      </w:r>
      <w:r w:rsidR="00D82A8D" w:rsidRPr="0001795A">
        <w:rPr>
          <w:color w:val="000000"/>
        </w:rPr>
        <w:t>. Voting Yes: Unanimous.</w:t>
      </w:r>
    </w:p>
    <w:p w:rsidR="00D82A8D" w:rsidRDefault="00D82A8D" w:rsidP="00D82A8D">
      <w:pPr>
        <w:pStyle w:val="NormalWeb"/>
        <w:spacing w:before="0" w:beforeAutospacing="0" w:after="0" w:afterAutospacing="0"/>
        <w:ind w:left="1440"/>
        <w:textAlignment w:val="baseline"/>
        <w:rPr>
          <w:b/>
          <w:color w:val="000000"/>
          <w:u w:val="single"/>
        </w:rPr>
      </w:pPr>
    </w:p>
    <w:p w:rsidR="008A3993"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Budget Supplement on Travel Lift:</w:t>
      </w:r>
    </w:p>
    <w:p w:rsidR="00D82A8D" w:rsidRDefault="00D82A8D" w:rsidP="00D82A8D">
      <w:pPr>
        <w:pStyle w:val="NormalWeb"/>
        <w:spacing w:before="0" w:beforeAutospacing="0" w:after="0" w:afterAutospacing="0"/>
        <w:ind w:left="1440"/>
        <w:textAlignment w:val="baseline"/>
        <w:rPr>
          <w:b/>
          <w:color w:val="000000"/>
          <w:u w:val="single"/>
        </w:rPr>
      </w:pPr>
    </w:p>
    <w:p w:rsidR="00D82A8D" w:rsidRDefault="00D82A8D" w:rsidP="00B23EAF">
      <w:pPr>
        <w:pStyle w:val="NormalWeb"/>
        <w:tabs>
          <w:tab w:val="left" w:pos="1440"/>
        </w:tabs>
        <w:spacing w:before="0" w:beforeAutospacing="0" w:after="0" w:afterAutospacing="0"/>
        <w:ind w:left="1440"/>
        <w:textAlignment w:val="baseline"/>
        <w:rPr>
          <w:color w:val="000000"/>
        </w:rPr>
      </w:pPr>
      <w:r w:rsidRPr="0001795A">
        <w:rPr>
          <w:color w:val="000000"/>
        </w:rPr>
        <w:t>Vice Chair Gold made the motion to approve the</w:t>
      </w:r>
      <w:r>
        <w:rPr>
          <w:color w:val="000000"/>
        </w:rPr>
        <w:t xml:space="preserve"> </w:t>
      </w:r>
      <w:r w:rsidR="00032482" w:rsidRPr="00032482">
        <w:rPr>
          <w:color w:val="000000"/>
        </w:rPr>
        <w:t>Budget Supplement on Travel Lift</w:t>
      </w:r>
      <w:r w:rsidRPr="0001795A">
        <w:rPr>
          <w:color w:val="000000"/>
        </w:rPr>
        <w:t>. Seconded by Commissioner Thompson. Voting Yes: Unanimous.</w:t>
      </w:r>
    </w:p>
    <w:p w:rsidR="00D82A8D" w:rsidRDefault="00D82A8D" w:rsidP="00D82A8D">
      <w:pPr>
        <w:pStyle w:val="NormalWeb"/>
        <w:spacing w:before="0" w:beforeAutospacing="0" w:after="0" w:afterAutospacing="0"/>
        <w:ind w:left="1440"/>
        <w:textAlignment w:val="baseline"/>
        <w:rPr>
          <w:b/>
          <w:color w:val="000000"/>
          <w:u w:val="single"/>
        </w:rPr>
      </w:pPr>
    </w:p>
    <w:p w:rsidR="008A3993"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E &amp; C Dock Conditions &amp; Possible Reconfiguration:</w:t>
      </w:r>
    </w:p>
    <w:p w:rsidR="00D82A8D" w:rsidRDefault="00D82A8D" w:rsidP="00D82A8D">
      <w:pPr>
        <w:pStyle w:val="NormalWeb"/>
        <w:spacing w:before="0" w:beforeAutospacing="0" w:after="0" w:afterAutospacing="0"/>
        <w:ind w:left="630"/>
        <w:textAlignment w:val="baseline"/>
        <w:rPr>
          <w:b/>
          <w:color w:val="000000"/>
          <w:u w:val="single"/>
        </w:rPr>
      </w:pPr>
    </w:p>
    <w:p w:rsidR="00D82A8D" w:rsidRDefault="00032482" w:rsidP="00B23EAF">
      <w:pPr>
        <w:pStyle w:val="NormalWeb"/>
        <w:tabs>
          <w:tab w:val="left" w:pos="1440"/>
        </w:tabs>
        <w:spacing w:before="0" w:beforeAutospacing="0" w:after="0" w:afterAutospacing="0"/>
        <w:ind w:left="1440"/>
        <w:textAlignment w:val="baseline"/>
        <w:rPr>
          <w:color w:val="000000"/>
        </w:rPr>
      </w:pPr>
      <w:r w:rsidRPr="0001795A">
        <w:rPr>
          <w:color w:val="000000"/>
        </w:rPr>
        <w:t xml:space="preserve">Commissioner Thompson </w:t>
      </w:r>
      <w:r w:rsidR="00D82A8D" w:rsidRPr="0001795A">
        <w:rPr>
          <w:color w:val="000000"/>
        </w:rPr>
        <w:t>made the motion to</w:t>
      </w:r>
      <w:r>
        <w:rPr>
          <w:color w:val="000000"/>
        </w:rPr>
        <w:t xml:space="preserve"> accept the Reconfiguration of E &amp; C dock</w:t>
      </w:r>
      <w:r w:rsidR="00D82A8D" w:rsidRPr="0001795A">
        <w:rPr>
          <w:color w:val="000000"/>
        </w:rPr>
        <w:t>. Seconded by</w:t>
      </w:r>
      <w:r w:rsidRPr="00032482">
        <w:rPr>
          <w:color w:val="000000"/>
        </w:rPr>
        <w:t xml:space="preserve"> </w:t>
      </w:r>
      <w:r w:rsidRPr="0001795A">
        <w:rPr>
          <w:color w:val="000000"/>
        </w:rPr>
        <w:t>Vice Chair Gold</w:t>
      </w:r>
      <w:r w:rsidR="00D82A8D" w:rsidRPr="0001795A">
        <w:rPr>
          <w:color w:val="000000"/>
        </w:rPr>
        <w:t>. Voting Yes: Unanimous.</w:t>
      </w:r>
    </w:p>
    <w:p w:rsidR="00D82A8D" w:rsidRDefault="00D82A8D" w:rsidP="00D82A8D">
      <w:pPr>
        <w:pStyle w:val="NormalWeb"/>
        <w:spacing w:before="0" w:beforeAutospacing="0" w:after="0" w:afterAutospacing="0"/>
        <w:ind w:left="630"/>
        <w:textAlignment w:val="baseline"/>
        <w:rPr>
          <w:b/>
          <w:color w:val="000000"/>
          <w:u w:val="single"/>
        </w:rPr>
      </w:pPr>
    </w:p>
    <w:p w:rsidR="008A3993"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Bell &amp; Whistle Lease:</w:t>
      </w:r>
    </w:p>
    <w:p w:rsidR="00D82A8D" w:rsidRDefault="00D82A8D" w:rsidP="00D82A8D">
      <w:pPr>
        <w:pStyle w:val="NormalWeb"/>
        <w:spacing w:before="0" w:beforeAutospacing="0" w:after="0" w:afterAutospacing="0"/>
        <w:ind w:left="1440"/>
        <w:textAlignment w:val="baseline"/>
        <w:rPr>
          <w:b/>
          <w:color w:val="000000"/>
          <w:u w:val="single"/>
        </w:rPr>
      </w:pPr>
    </w:p>
    <w:p w:rsidR="00D82A8D" w:rsidRDefault="00D82A8D" w:rsidP="00B23EAF">
      <w:pPr>
        <w:pStyle w:val="NormalWeb"/>
        <w:tabs>
          <w:tab w:val="left" w:pos="1440"/>
        </w:tabs>
        <w:spacing w:before="0" w:beforeAutospacing="0" w:after="0" w:afterAutospacing="0"/>
        <w:ind w:left="1440"/>
        <w:textAlignment w:val="baseline"/>
        <w:rPr>
          <w:color w:val="000000"/>
        </w:rPr>
      </w:pPr>
      <w:r w:rsidRPr="0001795A">
        <w:rPr>
          <w:color w:val="000000"/>
        </w:rPr>
        <w:t xml:space="preserve">Vice Chair Gold made the motion to approve </w:t>
      </w:r>
      <w:r w:rsidRPr="00032482">
        <w:rPr>
          <w:color w:val="000000"/>
        </w:rPr>
        <w:t>the</w:t>
      </w:r>
      <w:r w:rsidR="00032482" w:rsidRPr="00032482">
        <w:rPr>
          <w:color w:val="000000"/>
        </w:rPr>
        <w:t xml:space="preserve"> Bell &amp; Whistle Lease</w:t>
      </w:r>
      <w:r w:rsidRPr="0001795A">
        <w:rPr>
          <w:color w:val="000000"/>
        </w:rPr>
        <w:t>. S</w:t>
      </w:r>
      <w:r w:rsidR="00032482">
        <w:rPr>
          <w:color w:val="000000"/>
        </w:rPr>
        <w:t xml:space="preserve">econded by </w:t>
      </w:r>
      <w:r w:rsidR="00B23EAF">
        <w:rPr>
          <w:color w:val="000000"/>
        </w:rPr>
        <w:t>Treasure</w:t>
      </w:r>
      <w:r w:rsidR="00032482">
        <w:rPr>
          <w:color w:val="000000"/>
        </w:rPr>
        <w:t xml:space="preserve"> Patterson</w:t>
      </w:r>
      <w:r w:rsidRPr="0001795A">
        <w:rPr>
          <w:color w:val="000000"/>
        </w:rPr>
        <w:t>. Voting Yes: Unanimous.</w:t>
      </w:r>
    </w:p>
    <w:p w:rsidR="00D82A8D" w:rsidRDefault="00D82A8D" w:rsidP="00D82A8D">
      <w:pPr>
        <w:pStyle w:val="NormalWeb"/>
        <w:spacing w:before="0" w:beforeAutospacing="0" w:after="0" w:afterAutospacing="0"/>
        <w:ind w:left="630"/>
        <w:textAlignment w:val="baseline"/>
        <w:rPr>
          <w:b/>
          <w:color w:val="000000"/>
          <w:u w:val="single"/>
        </w:rPr>
      </w:pPr>
    </w:p>
    <w:p w:rsidR="008A3993" w:rsidRDefault="008A3993" w:rsidP="008A3993">
      <w:pPr>
        <w:pStyle w:val="NormalWeb"/>
        <w:numPr>
          <w:ilvl w:val="1"/>
          <w:numId w:val="35"/>
        </w:numPr>
        <w:spacing w:before="0" w:beforeAutospacing="0" w:after="0" w:afterAutospacing="0"/>
        <w:textAlignment w:val="baseline"/>
        <w:rPr>
          <w:b/>
          <w:color w:val="000000"/>
          <w:u w:val="single"/>
        </w:rPr>
      </w:pPr>
      <w:r>
        <w:rPr>
          <w:b/>
          <w:color w:val="000000"/>
          <w:u w:val="single"/>
        </w:rPr>
        <w:t>Snazuk Lease Addendum:</w:t>
      </w:r>
    </w:p>
    <w:p w:rsidR="00032482" w:rsidRDefault="00032482" w:rsidP="00032482">
      <w:pPr>
        <w:pStyle w:val="NormalWeb"/>
        <w:spacing w:before="0" w:beforeAutospacing="0" w:after="0" w:afterAutospacing="0"/>
        <w:ind w:left="1440"/>
        <w:textAlignment w:val="baseline"/>
        <w:rPr>
          <w:b/>
          <w:color w:val="000000"/>
          <w:u w:val="single"/>
        </w:rPr>
      </w:pPr>
    </w:p>
    <w:p w:rsidR="00032482" w:rsidRPr="00032482" w:rsidRDefault="00015317" w:rsidP="00B23EAF">
      <w:pPr>
        <w:pStyle w:val="NormalWeb"/>
        <w:tabs>
          <w:tab w:val="left" w:pos="1440"/>
        </w:tabs>
        <w:spacing w:before="0" w:beforeAutospacing="0" w:after="0" w:afterAutospacing="0"/>
        <w:ind w:left="1440"/>
        <w:textAlignment w:val="baseline"/>
        <w:rPr>
          <w:color w:val="000000"/>
        </w:rPr>
      </w:pPr>
      <w:r>
        <w:rPr>
          <w:color w:val="000000"/>
        </w:rPr>
        <w:t>Port M</w:t>
      </w:r>
      <w:r w:rsidR="00032482">
        <w:rPr>
          <w:color w:val="000000"/>
        </w:rPr>
        <w:t>anger Dehlinger inf</w:t>
      </w:r>
      <w:r>
        <w:rPr>
          <w:color w:val="000000"/>
        </w:rPr>
        <w:t>ormed the Board that they miss read the offset stakes, they thought the offset stakes were the property line and it wasn’t. So, this is correcting the description and adjusting the square footage. Comm. Thompson asked about how this is going to affect the Restaurant</w:t>
      </w:r>
      <w:r w:rsidR="003A4ADB">
        <w:rPr>
          <w:color w:val="000000"/>
        </w:rPr>
        <w:t>. Po</w:t>
      </w:r>
      <w:r>
        <w:rPr>
          <w:color w:val="000000"/>
        </w:rPr>
        <w:t xml:space="preserve">rt </w:t>
      </w:r>
      <w:r w:rsidR="003A4ADB">
        <w:rPr>
          <w:color w:val="000000"/>
        </w:rPr>
        <w:t>M</w:t>
      </w:r>
      <w:r>
        <w:rPr>
          <w:color w:val="000000"/>
        </w:rPr>
        <w:t>anger Dehlinger informed him that there are two leases, adjust</w:t>
      </w:r>
      <w:r w:rsidR="007121C4">
        <w:rPr>
          <w:color w:val="000000"/>
        </w:rPr>
        <w:t>ing</w:t>
      </w:r>
      <w:r>
        <w:rPr>
          <w:color w:val="000000"/>
        </w:rPr>
        <w:t xml:space="preserve"> both the description and square footage. </w:t>
      </w:r>
    </w:p>
    <w:p w:rsidR="00D82A8D" w:rsidRPr="008A3993" w:rsidRDefault="00D82A8D" w:rsidP="00B23EAF">
      <w:pPr>
        <w:pStyle w:val="NormalWeb"/>
        <w:tabs>
          <w:tab w:val="left" w:pos="1440"/>
        </w:tabs>
        <w:spacing w:before="0" w:beforeAutospacing="0" w:after="0" w:afterAutospacing="0"/>
        <w:ind w:left="1440"/>
        <w:textAlignment w:val="baseline"/>
        <w:rPr>
          <w:b/>
          <w:color w:val="000000"/>
          <w:u w:val="single"/>
        </w:rPr>
      </w:pPr>
    </w:p>
    <w:p w:rsidR="00D82A8D" w:rsidRDefault="00032482" w:rsidP="00B23EAF">
      <w:pPr>
        <w:pStyle w:val="NormalWeb"/>
        <w:tabs>
          <w:tab w:val="left" w:pos="1440"/>
        </w:tabs>
        <w:spacing w:before="0" w:beforeAutospacing="0" w:after="0" w:afterAutospacing="0"/>
        <w:ind w:left="1440"/>
        <w:textAlignment w:val="baseline"/>
        <w:rPr>
          <w:color w:val="000000"/>
        </w:rPr>
      </w:pPr>
      <w:r w:rsidRPr="0001795A">
        <w:rPr>
          <w:color w:val="000000"/>
        </w:rPr>
        <w:lastRenderedPageBreak/>
        <w:t xml:space="preserve">Commissioner Thompson </w:t>
      </w:r>
      <w:r w:rsidR="00015317">
        <w:rPr>
          <w:color w:val="000000"/>
        </w:rPr>
        <w:t xml:space="preserve">made the motion to approve both </w:t>
      </w:r>
      <w:r w:rsidRPr="00032482">
        <w:rPr>
          <w:color w:val="000000"/>
        </w:rPr>
        <w:t>Snazuk Lease Addendum</w:t>
      </w:r>
      <w:r w:rsidR="00015317">
        <w:rPr>
          <w:color w:val="000000"/>
        </w:rPr>
        <w:t>s</w:t>
      </w:r>
      <w:r w:rsidR="00D82A8D" w:rsidRPr="0001795A">
        <w:rPr>
          <w:color w:val="000000"/>
        </w:rPr>
        <w:t>. Seconded by</w:t>
      </w:r>
      <w:r w:rsidRPr="00032482">
        <w:rPr>
          <w:color w:val="000000"/>
        </w:rPr>
        <w:t xml:space="preserve"> </w:t>
      </w:r>
      <w:r w:rsidRPr="0001795A">
        <w:rPr>
          <w:color w:val="000000"/>
        </w:rPr>
        <w:t>Vice Chair Gold</w:t>
      </w:r>
      <w:r w:rsidR="00D82A8D" w:rsidRPr="0001795A">
        <w:rPr>
          <w:color w:val="000000"/>
        </w:rPr>
        <w:t>. Voting Yes: Unanimous.</w:t>
      </w:r>
    </w:p>
    <w:p w:rsidR="007121C4" w:rsidRDefault="007121C4" w:rsidP="00B23EAF">
      <w:pPr>
        <w:pStyle w:val="NormalWeb"/>
        <w:tabs>
          <w:tab w:val="left" w:pos="1440"/>
        </w:tabs>
        <w:spacing w:before="0" w:beforeAutospacing="0" w:after="0" w:afterAutospacing="0"/>
        <w:ind w:left="1440"/>
        <w:textAlignment w:val="baseline"/>
        <w:rPr>
          <w:color w:val="000000"/>
        </w:rPr>
      </w:pPr>
    </w:p>
    <w:p w:rsidR="00015317" w:rsidRDefault="00B23EAF" w:rsidP="00B23EAF">
      <w:pPr>
        <w:pStyle w:val="NormalWeb"/>
        <w:tabs>
          <w:tab w:val="left" w:pos="1440"/>
        </w:tabs>
        <w:spacing w:before="0" w:beforeAutospacing="0" w:after="0" w:afterAutospacing="0"/>
        <w:ind w:left="1440"/>
        <w:textAlignment w:val="baseline"/>
        <w:rPr>
          <w:color w:val="000000"/>
        </w:rPr>
      </w:pPr>
      <w:r>
        <w:rPr>
          <w:color w:val="000000"/>
        </w:rPr>
        <w:t>Treasure</w:t>
      </w:r>
      <w:r w:rsidR="00015317">
        <w:rPr>
          <w:color w:val="000000"/>
        </w:rPr>
        <w:t xml:space="preserve"> Patterson wanted to thank Mr. Snazuk for not chargin</w:t>
      </w:r>
      <w:r>
        <w:rPr>
          <w:color w:val="000000"/>
        </w:rPr>
        <w:t>g us to use the conference room for all the years they have been there.</w:t>
      </w:r>
    </w:p>
    <w:p w:rsidR="004343E8" w:rsidRPr="004343E8" w:rsidRDefault="004343E8" w:rsidP="00950CEC">
      <w:pPr>
        <w:pStyle w:val="NormalWeb"/>
        <w:spacing w:before="0" w:beforeAutospacing="0" w:after="0" w:afterAutospacing="0"/>
        <w:ind w:left="630" w:hanging="630"/>
        <w:textAlignment w:val="baseline"/>
        <w:rPr>
          <w:color w:val="000000"/>
        </w:rPr>
      </w:pPr>
    </w:p>
    <w:p w:rsidR="00F70EA8" w:rsidRPr="008A3993" w:rsidRDefault="00786037" w:rsidP="00950CEC">
      <w:pPr>
        <w:pStyle w:val="NormalWeb"/>
        <w:numPr>
          <w:ilvl w:val="0"/>
          <w:numId w:val="35"/>
        </w:numPr>
        <w:spacing w:before="0" w:beforeAutospacing="0" w:after="0" w:afterAutospacing="0"/>
        <w:ind w:hanging="630"/>
        <w:textAlignment w:val="baseline"/>
        <w:rPr>
          <w:color w:val="000000"/>
          <w:u w:val="single"/>
        </w:rPr>
      </w:pPr>
      <w:r>
        <w:rPr>
          <w:b/>
          <w:color w:val="000000"/>
        </w:rPr>
        <w:t xml:space="preserve"> </w:t>
      </w:r>
      <w:r w:rsidR="00F70EA8" w:rsidRPr="00227429">
        <w:rPr>
          <w:b/>
          <w:color w:val="000000"/>
          <w:u w:val="single"/>
        </w:rPr>
        <w:t>PUBLIC COMMENTS</w:t>
      </w:r>
    </w:p>
    <w:p w:rsidR="008A3993" w:rsidRDefault="008A3993" w:rsidP="008A3993">
      <w:pPr>
        <w:pStyle w:val="NormalWeb"/>
        <w:spacing w:before="0" w:beforeAutospacing="0" w:after="0" w:afterAutospacing="0"/>
        <w:textAlignment w:val="baseline"/>
        <w:rPr>
          <w:b/>
          <w:color w:val="000000"/>
          <w:u w:val="single"/>
        </w:rPr>
      </w:pPr>
    </w:p>
    <w:p w:rsidR="008A3993" w:rsidRDefault="008A3993" w:rsidP="0022425D">
      <w:pPr>
        <w:pStyle w:val="NormalWeb"/>
        <w:spacing w:before="0" w:beforeAutospacing="0" w:after="0" w:afterAutospacing="0"/>
        <w:ind w:left="1440" w:hanging="1440"/>
        <w:textAlignment w:val="baseline"/>
        <w:rPr>
          <w:color w:val="000000"/>
        </w:rPr>
      </w:pPr>
      <w:r w:rsidRPr="008A3993">
        <w:rPr>
          <w:color w:val="000000"/>
        </w:rPr>
        <w:tab/>
      </w:r>
      <w:r w:rsidRPr="0022425D">
        <w:rPr>
          <w:b/>
          <w:color w:val="000000"/>
          <w:u w:val="single"/>
        </w:rPr>
        <w:t>Jim Haggerty</w:t>
      </w:r>
      <w:r w:rsidR="00AA4C9E">
        <w:rPr>
          <w:b/>
          <w:color w:val="000000"/>
          <w:u w:val="single"/>
        </w:rPr>
        <w:t xml:space="preserve"> w/ Curry County Cruisers</w:t>
      </w:r>
      <w:r w:rsidRPr="0022425D">
        <w:rPr>
          <w:b/>
          <w:color w:val="000000"/>
          <w:u w:val="single"/>
        </w:rPr>
        <w:t>:</w:t>
      </w:r>
      <w:r>
        <w:rPr>
          <w:color w:val="000000"/>
        </w:rPr>
        <w:t xml:space="preserve"> </w:t>
      </w:r>
      <w:r w:rsidR="0022425D">
        <w:rPr>
          <w:color w:val="000000"/>
        </w:rPr>
        <w:t xml:space="preserve">I was at the last meeting, where we discussed each car being 5 dollars, and the newspaper </w:t>
      </w:r>
      <w:r w:rsidR="00A2667B">
        <w:rPr>
          <w:color w:val="000000"/>
        </w:rPr>
        <w:t>made it sound like that changed</w:t>
      </w:r>
      <w:r w:rsidR="0022425D">
        <w:rPr>
          <w:color w:val="000000"/>
        </w:rPr>
        <w:t xml:space="preserve">. Chairman Davis informed him that it hasn’t changed and that it says $5 a car in your packet. </w:t>
      </w:r>
    </w:p>
    <w:p w:rsidR="0022425D" w:rsidRDefault="0022425D" w:rsidP="0022425D">
      <w:pPr>
        <w:pStyle w:val="NormalWeb"/>
        <w:spacing w:before="0" w:beforeAutospacing="0" w:after="0" w:afterAutospacing="0"/>
        <w:ind w:left="1440" w:hanging="1440"/>
        <w:textAlignment w:val="baseline"/>
        <w:rPr>
          <w:color w:val="000000"/>
        </w:rPr>
      </w:pPr>
    </w:p>
    <w:p w:rsidR="0022425D" w:rsidRDefault="0022425D" w:rsidP="0022425D">
      <w:pPr>
        <w:pStyle w:val="NormalWeb"/>
        <w:spacing w:before="0" w:beforeAutospacing="0" w:after="0" w:afterAutospacing="0"/>
        <w:ind w:left="1440" w:hanging="1440"/>
        <w:textAlignment w:val="baseline"/>
        <w:rPr>
          <w:color w:val="000000"/>
        </w:rPr>
      </w:pPr>
      <w:r>
        <w:rPr>
          <w:color w:val="000000"/>
        </w:rPr>
        <w:tab/>
      </w:r>
      <w:r w:rsidRPr="0022425D">
        <w:rPr>
          <w:b/>
          <w:color w:val="000000"/>
          <w:u w:val="single"/>
        </w:rPr>
        <w:t>Mike Frederick</w:t>
      </w:r>
      <w:r w:rsidR="00AA4C9E">
        <w:rPr>
          <w:b/>
          <w:color w:val="000000"/>
          <w:u w:val="single"/>
        </w:rPr>
        <w:t xml:space="preserve"> w/ Chetco Brewing</w:t>
      </w:r>
      <w:r w:rsidRPr="0022425D">
        <w:rPr>
          <w:b/>
          <w:color w:val="000000"/>
          <w:u w:val="single"/>
        </w:rPr>
        <w:t>:</w:t>
      </w:r>
      <w:r>
        <w:rPr>
          <w:color w:val="000000"/>
        </w:rPr>
        <w:t xml:space="preserve"> I wanted to make a few comments, on criteria on events. That when you receive the applications it isn’t a first come first serve picking. That you choose different parties, see what their strengths and qualities are. This will help with allowing you to know who to have next year and who not. The deposit </w:t>
      </w:r>
      <w:r w:rsidR="00AD0996">
        <w:rPr>
          <w:color w:val="000000"/>
        </w:rPr>
        <w:t xml:space="preserve">is </w:t>
      </w:r>
      <w:r>
        <w:rPr>
          <w:color w:val="000000"/>
        </w:rPr>
        <w:t xml:space="preserve">also important, it needs to be far enough in advance and a significant amount. Chairman Davis stated that </w:t>
      </w:r>
      <w:r w:rsidR="00AA4C9E">
        <w:rPr>
          <w:color w:val="000000"/>
        </w:rPr>
        <w:t xml:space="preserve">I believe </w:t>
      </w:r>
      <w:r>
        <w:rPr>
          <w:color w:val="000000"/>
        </w:rPr>
        <w:t>Port Manger Dehlinger would be in agree</w:t>
      </w:r>
      <w:r w:rsidR="00AA4C9E">
        <w:rPr>
          <w:color w:val="000000"/>
        </w:rPr>
        <w:t>ance</w:t>
      </w:r>
      <w:r>
        <w:rPr>
          <w:color w:val="000000"/>
        </w:rPr>
        <w:t xml:space="preserve"> with you.</w:t>
      </w:r>
    </w:p>
    <w:p w:rsidR="00AA4C9E" w:rsidRDefault="00AA4C9E" w:rsidP="0022425D">
      <w:pPr>
        <w:pStyle w:val="NormalWeb"/>
        <w:spacing w:before="0" w:beforeAutospacing="0" w:after="0" w:afterAutospacing="0"/>
        <w:ind w:left="1440" w:hanging="1440"/>
        <w:textAlignment w:val="baseline"/>
        <w:rPr>
          <w:color w:val="000000"/>
        </w:rPr>
      </w:pPr>
    </w:p>
    <w:p w:rsidR="00AA4C9E" w:rsidRPr="008A3993" w:rsidRDefault="00AA4C9E" w:rsidP="0022425D">
      <w:pPr>
        <w:pStyle w:val="NormalWeb"/>
        <w:spacing w:before="0" w:beforeAutospacing="0" w:after="0" w:afterAutospacing="0"/>
        <w:ind w:left="1440" w:hanging="1440"/>
        <w:textAlignment w:val="baseline"/>
        <w:rPr>
          <w:color w:val="000000"/>
        </w:rPr>
      </w:pPr>
      <w:r>
        <w:rPr>
          <w:color w:val="000000"/>
        </w:rPr>
        <w:tab/>
      </w:r>
      <w:r w:rsidRPr="00AA4C9E">
        <w:rPr>
          <w:b/>
          <w:color w:val="000000"/>
          <w:u w:val="single"/>
        </w:rPr>
        <w:t>John Curtis w/ Kite Festival:</w:t>
      </w:r>
      <w:r>
        <w:rPr>
          <w:color w:val="000000"/>
        </w:rPr>
        <w:t xml:space="preserve"> It’s my understanding that some contracts have been breached already. I was hoping that the Commissioners would be willing to look at our proposal that we turned in yesterday. I am disappointed that we would have to pay a fee to use the kite field, this is a burden on us. Chairman Davis asked if he had other costs? Chairman Davis informed him that this Port is in bad shape and have been against any fee increases, </w:t>
      </w:r>
      <w:r w:rsidR="00AD0996">
        <w:rPr>
          <w:color w:val="000000"/>
        </w:rPr>
        <w:t xml:space="preserve">but </w:t>
      </w:r>
      <w:r>
        <w:rPr>
          <w:color w:val="000000"/>
        </w:rPr>
        <w:t xml:space="preserve">there are going to be some changes and these events are one of them. We want the Kite Festival we aren’t trying to run you out. We would only be charging you for </w:t>
      </w:r>
      <w:r w:rsidR="0021566F">
        <w:rPr>
          <w:color w:val="000000"/>
        </w:rPr>
        <w:t xml:space="preserve">two days. Comm. Thompson stated that we have had many meetings over this, and no </w:t>
      </w:r>
      <w:r w:rsidR="003A4ADB">
        <w:rPr>
          <w:color w:val="000000"/>
        </w:rPr>
        <w:t xml:space="preserve">one from the </w:t>
      </w:r>
      <w:r w:rsidR="0021566F">
        <w:rPr>
          <w:color w:val="000000"/>
        </w:rPr>
        <w:t xml:space="preserve">kite festival showed up. If you can’t afford 600 dollars for a </w:t>
      </w:r>
      <w:r w:rsidR="0001795A">
        <w:rPr>
          <w:color w:val="000000"/>
        </w:rPr>
        <w:t>2-day</w:t>
      </w:r>
      <w:r w:rsidR="0021566F">
        <w:rPr>
          <w:color w:val="000000"/>
        </w:rPr>
        <w:t xml:space="preserve"> event than you are in </w:t>
      </w:r>
      <w:r w:rsidR="00AD0996">
        <w:rPr>
          <w:color w:val="000000"/>
        </w:rPr>
        <w:t>real</w:t>
      </w:r>
      <w:r w:rsidR="0021566F">
        <w:rPr>
          <w:color w:val="000000"/>
        </w:rPr>
        <w:t xml:space="preserve"> trouble, because I know what we donate from my company</w:t>
      </w:r>
      <w:r w:rsidR="003A4ADB">
        <w:rPr>
          <w:color w:val="000000"/>
        </w:rPr>
        <w:t xml:space="preserve"> alone</w:t>
      </w:r>
      <w:r w:rsidR="0021566F">
        <w:rPr>
          <w:color w:val="000000"/>
        </w:rPr>
        <w:t xml:space="preserve"> will cover that cost.  </w:t>
      </w:r>
      <w:r w:rsidR="003A4ADB">
        <w:rPr>
          <w:color w:val="000000"/>
        </w:rPr>
        <w:t>Treasure</w:t>
      </w:r>
      <w:r w:rsidR="0001795A">
        <w:rPr>
          <w:color w:val="000000"/>
        </w:rPr>
        <w:t xml:space="preserve"> Patterson</w:t>
      </w:r>
      <w:r w:rsidR="00AD0996">
        <w:rPr>
          <w:color w:val="000000"/>
        </w:rPr>
        <w:t xml:space="preserve"> wanted to make it known that right now we have not decided who gets what events</w:t>
      </w:r>
      <w:r w:rsidR="00DA6D21">
        <w:rPr>
          <w:color w:val="000000"/>
        </w:rPr>
        <w:t>,</w:t>
      </w:r>
      <w:r w:rsidR="00AD0996">
        <w:rPr>
          <w:color w:val="000000"/>
        </w:rPr>
        <w:t xml:space="preserve"> wh</w:t>
      </w:r>
      <w:r w:rsidR="00DA6D21">
        <w:rPr>
          <w:color w:val="000000"/>
        </w:rPr>
        <w:t>ich we will need to decide soon so everyone can start planning. Chairman Davis</w:t>
      </w:r>
      <w:r w:rsidR="0001795A">
        <w:rPr>
          <w:color w:val="000000"/>
        </w:rPr>
        <w:t xml:space="preserve"> stated we are going to vote on the application, if everything goes well tonight</w:t>
      </w:r>
      <w:r w:rsidR="003A4ADB">
        <w:rPr>
          <w:color w:val="000000"/>
        </w:rPr>
        <w:t>.</w:t>
      </w:r>
      <w:r w:rsidR="0001795A">
        <w:rPr>
          <w:color w:val="000000"/>
        </w:rPr>
        <w:t xml:space="preserve"> </w:t>
      </w:r>
      <w:r w:rsidR="003A4ADB">
        <w:rPr>
          <w:color w:val="000000"/>
        </w:rPr>
        <w:t>T</w:t>
      </w:r>
      <w:r w:rsidR="0001795A">
        <w:rPr>
          <w:color w:val="000000"/>
        </w:rPr>
        <w:t xml:space="preserve">here will be an application that everyone can get as soon as tomorrow. </w:t>
      </w:r>
    </w:p>
    <w:p w:rsidR="00F70EA8" w:rsidRPr="00A10231" w:rsidRDefault="00F70EA8" w:rsidP="00950CEC">
      <w:pPr>
        <w:pStyle w:val="NormalWeb"/>
        <w:spacing w:before="0" w:beforeAutospacing="0" w:after="0" w:afterAutospacing="0"/>
        <w:ind w:left="630" w:hanging="630"/>
        <w:textAlignment w:val="baseline"/>
        <w:rPr>
          <w:color w:val="000000"/>
        </w:rPr>
      </w:pPr>
    </w:p>
    <w:p w:rsidR="00480F95" w:rsidRPr="00A10231" w:rsidRDefault="00786037" w:rsidP="00950CEC">
      <w:pPr>
        <w:pStyle w:val="NormalWeb"/>
        <w:numPr>
          <w:ilvl w:val="0"/>
          <w:numId w:val="35"/>
        </w:numPr>
        <w:spacing w:before="0" w:beforeAutospacing="0" w:after="0" w:afterAutospacing="0"/>
        <w:ind w:hanging="630"/>
        <w:textAlignment w:val="baseline"/>
        <w:rPr>
          <w:b/>
          <w:color w:val="000000"/>
          <w:u w:val="single"/>
        </w:rPr>
      </w:pPr>
      <w:r>
        <w:rPr>
          <w:b/>
          <w:color w:val="000000"/>
        </w:rPr>
        <w:t xml:space="preserve"> </w:t>
      </w:r>
      <w:r w:rsidR="00480F95" w:rsidRPr="00A10231">
        <w:rPr>
          <w:b/>
          <w:color w:val="000000"/>
          <w:u w:val="single"/>
        </w:rPr>
        <w:t>COMMISSIONERS REPORT</w:t>
      </w:r>
    </w:p>
    <w:p w:rsidR="00D571F6" w:rsidRPr="00A10231" w:rsidRDefault="00D571F6" w:rsidP="00092743">
      <w:pPr>
        <w:pStyle w:val="NormalWeb"/>
        <w:spacing w:before="0" w:beforeAutospacing="0" w:after="0" w:afterAutospacing="0"/>
        <w:textAlignment w:val="baseline"/>
        <w:rPr>
          <w:color w:val="000000"/>
          <w:u w:val="single"/>
        </w:rPr>
      </w:pPr>
    </w:p>
    <w:p w:rsidR="00480F95" w:rsidRDefault="003C655E" w:rsidP="00227429">
      <w:pPr>
        <w:pStyle w:val="NormalWeb"/>
        <w:tabs>
          <w:tab w:val="left" w:pos="1620"/>
        </w:tabs>
        <w:spacing w:before="0" w:beforeAutospacing="0" w:after="0" w:afterAutospacing="0"/>
        <w:ind w:left="1440" w:hanging="180"/>
        <w:rPr>
          <w:color w:val="000000"/>
        </w:rPr>
      </w:pPr>
      <w:r w:rsidRPr="00A10231">
        <w:rPr>
          <w:color w:val="000000"/>
        </w:rPr>
        <w:t xml:space="preserve">• </w:t>
      </w:r>
      <w:r w:rsidRPr="00B23EAF">
        <w:rPr>
          <w:b/>
          <w:i/>
          <w:color w:val="000000"/>
          <w:u w:val="single"/>
        </w:rPr>
        <w:t>Chairman</w:t>
      </w:r>
      <w:r w:rsidR="00480F95" w:rsidRPr="00B23EAF">
        <w:rPr>
          <w:b/>
          <w:i/>
          <w:color w:val="000000"/>
          <w:u w:val="single"/>
        </w:rPr>
        <w:t xml:space="preserve"> Roy Davis:</w:t>
      </w:r>
      <w:r w:rsidR="00480F95" w:rsidRPr="00A10231">
        <w:rPr>
          <w:color w:val="000000"/>
        </w:rPr>
        <w:t xml:space="preserve"> </w:t>
      </w:r>
      <w:r w:rsidR="00B23EAF">
        <w:rPr>
          <w:color w:val="000000"/>
        </w:rPr>
        <w:t>Wanted to invited everyone to come to our Special meetings, look for the information in the Newspaper. We will be trying to have 2 meetings a month. Thank you everyone for coming tonight.</w:t>
      </w:r>
    </w:p>
    <w:p w:rsidR="002F0C23" w:rsidRPr="00A10231" w:rsidRDefault="002F0C23" w:rsidP="00227429">
      <w:pPr>
        <w:pStyle w:val="NormalWeb"/>
        <w:tabs>
          <w:tab w:val="left" w:pos="1620"/>
        </w:tabs>
        <w:spacing w:before="0" w:beforeAutospacing="0" w:after="0" w:afterAutospacing="0"/>
        <w:ind w:left="1440" w:hanging="180"/>
      </w:pPr>
    </w:p>
    <w:p w:rsidR="00480F95" w:rsidRDefault="003C655E" w:rsidP="00227429">
      <w:pPr>
        <w:pStyle w:val="NormalWeb"/>
        <w:tabs>
          <w:tab w:val="left" w:pos="1620"/>
        </w:tabs>
        <w:spacing w:before="0" w:beforeAutospacing="0" w:after="0" w:afterAutospacing="0"/>
        <w:ind w:left="1440" w:hanging="180"/>
        <w:rPr>
          <w:color w:val="000000"/>
        </w:rPr>
      </w:pPr>
      <w:r w:rsidRPr="00A10231">
        <w:rPr>
          <w:color w:val="000000"/>
        </w:rPr>
        <w:t xml:space="preserve">• </w:t>
      </w:r>
      <w:r w:rsidRPr="00B23EAF">
        <w:rPr>
          <w:b/>
          <w:i/>
          <w:color w:val="000000"/>
          <w:u w:val="single"/>
        </w:rPr>
        <w:t>Vice</w:t>
      </w:r>
      <w:r w:rsidR="00001A3E" w:rsidRPr="00B23EAF">
        <w:rPr>
          <w:b/>
          <w:i/>
          <w:color w:val="000000"/>
          <w:u w:val="single"/>
        </w:rPr>
        <w:t xml:space="preserve"> Chair Sue Gold</w:t>
      </w:r>
      <w:r w:rsidR="00F354EA" w:rsidRPr="00B23EAF">
        <w:rPr>
          <w:b/>
          <w:i/>
          <w:color w:val="000000"/>
          <w:u w:val="single"/>
        </w:rPr>
        <w:t>:</w:t>
      </w:r>
      <w:r w:rsidR="00A042AE" w:rsidRPr="00A10231">
        <w:rPr>
          <w:color w:val="000000"/>
        </w:rPr>
        <w:t xml:space="preserve"> </w:t>
      </w:r>
      <w:r w:rsidR="00AC19BC">
        <w:rPr>
          <w:color w:val="000000"/>
        </w:rPr>
        <w:t>Hopes everyone gets well and everyone has a Merry Christmas. I love the weekly report</w:t>
      </w:r>
      <w:r w:rsidR="007F667E">
        <w:rPr>
          <w:color w:val="000000"/>
        </w:rPr>
        <w:t>s from Gary</w:t>
      </w:r>
      <w:r w:rsidR="00AC19BC">
        <w:rPr>
          <w:color w:val="000000"/>
        </w:rPr>
        <w:t>. Thank you, Dave, for this room, and thank you everyone for what you have done.</w:t>
      </w:r>
    </w:p>
    <w:p w:rsidR="002F0C23" w:rsidRPr="00A10231" w:rsidRDefault="002F0C23" w:rsidP="00227429">
      <w:pPr>
        <w:pStyle w:val="NormalWeb"/>
        <w:tabs>
          <w:tab w:val="left" w:pos="1620"/>
        </w:tabs>
        <w:spacing w:before="0" w:beforeAutospacing="0" w:after="0" w:afterAutospacing="0"/>
        <w:ind w:left="1440" w:hanging="180"/>
      </w:pPr>
      <w:bookmarkStart w:id="0" w:name="_GoBack"/>
      <w:bookmarkEnd w:id="0"/>
    </w:p>
    <w:p w:rsidR="00480F95" w:rsidRDefault="003C655E" w:rsidP="00227429">
      <w:pPr>
        <w:pStyle w:val="NormalWeb"/>
        <w:tabs>
          <w:tab w:val="left" w:pos="1620"/>
        </w:tabs>
        <w:spacing w:before="0" w:beforeAutospacing="0" w:after="0" w:afterAutospacing="0"/>
        <w:ind w:left="1350" w:hanging="90"/>
        <w:rPr>
          <w:color w:val="000000"/>
        </w:rPr>
      </w:pPr>
      <w:r w:rsidRPr="00A10231">
        <w:rPr>
          <w:color w:val="000000"/>
        </w:rPr>
        <w:lastRenderedPageBreak/>
        <w:t xml:space="preserve">• </w:t>
      </w:r>
      <w:r w:rsidR="00950CEC" w:rsidRPr="00B23EAF">
        <w:rPr>
          <w:b/>
          <w:i/>
          <w:color w:val="000000"/>
          <w:u w:val="single"/>
        </w:rPr>
        <w:t>Treasure</w:t>
      </w:r>
      <w:r w:rsidR="00480F95" w:rsidRPr="00B23EAF">
        <w:rPr>
          <w:b/>
          <w:i/>
          <w:color w:val="000000"/>
          <w:u w:val="single"/>
        </w:rPr>
        <w:t xml:space="preserve"> Tim Patterson:</w:t>
      </w:r>
      <w:r w:rsidR="00480F95" w:rsidRPr="00A10231">
        <w:rPr>
          <w:color w:val="000000"/>
        </w:rPr>
        <w:t xml:space="preserve"> </w:t>
      </w:r>
      <w:r w:rsidR="00AC19BC">
        <w:rPr>
          <w:color w:val="000000"/>
        </w:rPr>
        <w:t xml:space="preserve">Asked about the crab season. Chairman Davis </w:t>
      </w:r>
      <w:r w:rsidR="00AE37FF">
        <w:rPr>
          <w:color w:val="000000"/>
        </w:rPr>
        <w:t xml:space="preserve">informed him that </w:t>
      </w:r>
      <w:r w:rsidR="00AC19BC">
        <w:rPr>
          <w:color w:val="000000"/>
        </w:rPr>
        <w:t xml:space="preserve">it’s the best out of the last 3 years. Had a boat out for 2 days which brought in 40,000 pounds. California is having </w:t>
      </w:r>
      <w:r w:rsidR="00AE37FF">
        <w:rPr>
          <w:color w:val="000000"/>
        </w:rPr>
        <w:t>an</w:t>
      </w:r>
      <w:r w:rsidR="00AC19BC">
        <w:rPr>
          <w:color w:val="000000"/>
        </w:rPr>
        <w:t xml:space="preserve"> excellent</w:t>
      </w:r>
      <w:r w:rsidR="00AE37FF">
        <w:rPr>
          <w:color w:val="000000"/>
        </w:rPr>
        <w:t xml:space="preserve"> season, o</w:t>
      </w:r>
      <w:r w:rsidR="00AC19BC">
        <w:rPr>
          <w:color w:val="000000"/>
        </w:rPr>
        <w:t xml:space="preserve">ur season started Monday. Port staff and </w:t>
      </w:r>
      <w:r w:rsidR="007F6F19">
        <w:rPr>
          <w:color w:val="000000"/>
        </w:rPr>
        <w:t>Bornstein</w:t>
      </w:r>
      <w:r w:rsidR="00AC19BC">
        <w:rPr>
          <w:color w:val="000000"/>
        </w:rPr>
        <w:t xml:space="preserve"> Staff came together to fix the hoist. Another 7 days and </w:t>
      </w:r>
      <w:r w:rsidR="007F6F19">
        <w:rPr>
          <w:color w:val="000000"/>
        </w:rPr>
        <w:t>you’ll</w:t>
      </w:r>
      <w:r w:rsidR="00AC19BC">
        <w:rPr>
          <w:color w:val="000000"/>
        </w:rPr>
        <w:t xml:space="preserve"> know how the Oregon season is going to do. The Crab is good, full, </w:t>
      </w:r>
      <w:r w:rsidR="007F6F19">
        <w:rPr>
          <w:color w:val="000000"/>
        </w:rPr>
        <w:t>and domoic</w:t>
      </w:r>
      <w:r w:rsidR="00AC19BC">
        <w:rPr>
          <w:color w:val="000000"/>
        </w:rPr>
        <w:t xml:space="preserve"> acid free</w:t>
      </w:r>
      <w:r w:rsidR="00AE37FF">
        <w:rPr>
          <w:color w:val="000000"/>
        </w:rPr>
        <w:t xml:space="preserve">. </w:t>
      </w:r>
      <w:r w:rsidR="003A4ADB">
        <w:rPr>
          <w:color w:val="000000"/>
        </w:rPr>
        <w:t xml:space="preserve">Treasure </w:t>
      </w:r>
      <w:r w:rsidR="000C5AC2">
        <w:rPr>
          <w:color w:val="000000"/>
        </w:rPr>
        <w:t>Pat</w:t>
      </w:r>
      <w:r w:rsidR="009F67EF">
        <w:rPr>
          <w:color w:val="000000"/>
        </w:rPr>
        <w:t xml:space="preserve">terson also asked about the procedure for the events. </w:t>
      </w:r>
      <w:r w:rsidR="003A4ADB">
        <w:rPr>
          <w:color w:val="000000"/>
        </w:rPr>
        <w:t xml:space="preserve">Chairman </w:t>
      </w:r>
      <w:r w:rsidR="00643BC4">
        <w:rPr>
          <w:color w:val="000000"/>
        </w:rPr>
        <w:t xml:space="preserve">Davis stated we have discussed those in our special meetings, </w:t>
      </w:r>
      <w:r w:rsidR="003A4ADB">
        <w:rPr>
          <w:color w:val="000000"/>
        </w:rPr>
        <w:t xml:space="preserve">Port Manger Dehlinger </w:t>
      </w:r>
      <w:r w:rsidR="00643BC4">
        <w:rPr>
          <w:color w:val="000000"/>
        </w:rPr>
        <w:t>will be viewing them and picking those so he didn’t have to come to the Board.</w:t>
      </w:r>
      <w:r w:rsidR="003A4ADB" w:rsidRPr="003A4ADB">
        <w:rPr>
          <w:color w:val="000000"/>
        </w:rPr>
        <w:t xml:space="preserve"> </w:t>
      </w:r>
      <w:r w:rsidR="003A4ADB">
        <w:rPr>
          <w:color w:val="000000"/>
        </w:rPr>
        <w:t>Treasure</w:t>
      </w:r>
      <w:r w:rsidR="00643BC4">
        <w:rPr>
          <w:color w:val="000000"/>
        </w:rPr>
        <w:t xml:space="preserve"> Patterson heard that h</w:t>
      </w:r>
      <w:r w:rsidR="00000EEC">
        <w:rPr>
          <w:color w:val="000000"/>
        </w:rPr>
        <w:t>e was going to do that for the C</w:t>
      </w:r>
      <w:r w:rsidR="00643BC4">
        <w:rPr>
          <w:color w:val="000000"/>
        </w:rPr>
        <w:t xml:space="preserve">rab </w:t>
      </w:r>
      <w:r w:rsidR="00000EEC">
        <w:rPr>
          <w:color w:val="000000"/>
        </w:rPr>
        <w:t>F</w:t>
      </w:r>
      <w:r w:rsidR="00643BC4">
        <w:rPr>
          <w:color w:val="000000"/>
        </w:rPr>
        <w:t xml:space="preserve">estival, </w:t>
      </w:r>
      <w:r w:rsidR="00000EEC">
        <w:rPr>
          <w:color w:val="000000"/>
        </w:rPr>
        <w:t>then</w:t>
      </w:r>
      <w:r w:rsidR="00643BC4">
        <w:rPr>
          <w:color w:val="000000"/>
        </w:rPr>
        <w:t xml:space="preserve"> figure out after that. Davis stated that if we want to do something other than </w:t>
      </w:r>
      <w:r w:rsidR="003A4ADB">
        <w:rPr>
          <w:color w:val="000000"/>
        </w:rPr>
        <w:t>Port Manger Dehlinger</w:t>
      </w:r>
      <w:r w:rsidR="00643BC4">
        <w:rPr>
          <w:color w:val="000000"/>
        </w:rPr>
        <w:t xml:space="preserve"> viewing them, </w:t>
      </w:r>
      <w:r w:rsidR="00000EEC">
        <w:rPr>
          <w:color w:val="000000"/>
        </w:rPr>
        <w:t>then</w:t>
      </w:r>
      <w:r w:rsidR="00643BC4">
        <w:rPr>
          <w:color w:val="000000"/>
        </w:rPr>
        <w:t xml:space="preserve"> we need to have a </w:t>
      </w:r>
      <w:r w:rsidR="00000EEC">
        <w:rPr>
          <w:color w:val="000000"/>
        </w:rPr>
        <w:t>S</w:t>
      </w:r>
      <w:r w:rsidR="00643BC4">
        <w:rPr>
          <w:color w:val="000000"/>
        </w:rPr>
        <w:t xml:space="preserve">pecial </w:t>
      </w:r>
      <w:r w:rsidR="00000EEC">
        <w:rPr>
          <w:color w:val="000000"/>
        </w:rPr>
        <w:t>M</w:t>
      </w:r>
      <w:r w:rsidR="00643BC4">
        <w:rPr>
          <w:color w:val="000000"/>
        </w:rPr>
        <w:t xml:space="preserve">eeting </w:t>
      </w:r>
      <w:r w:rsidR="00000EEC">
        <w:rPr>
          <w:color w:val="000000"/>
        </w:rPr>
        <w:t>to</w:t>
      </w:r>
      <w:r w:rsidR="00643BC4">
        <w:rPr>
          <w:color w:val="000000"/>
        </w:rPr>
        <w:t xml:space="preserve">morrow to </w:t>
      </w:r>
      <w:r w:rsidR="00000EEC">
        <w:rPr>
          <w:color w:val="000000"/>
        </w:rPr>
        <w:t>discuss</w:t>
      </w:r>
      <w:r w:rsidR="00643BC4">
        <w:rPr>
          <w:color w:val="000000"/>
        </w:rPr>
        <w:t xml:space="preserve"> this. </w:t>
      </w:r>
      <w:r w:rsidR="00000EEC">
        <w:rPr>
          <w:color w:val="000000"/>
        </w:rPr>
        <w:t xml:space="preserve">Comm. Thompson </w:t>
      </w:r>
      <w:r w:rsidR="00643BC4">
        <w:rPr>
          <w:color w:val="000000"/>
        </w:rPr>
        <w:t xml:space="preserve">stated that what we need to do is that each person needs to turn in their </w:t>
      </w:r>
      <w:r w:rsidR="00000EEC">
        <w:rPr>
          <w:color w:val="000000"/>
        </w:rPr>
        <w:t>applications</w:t>
      </w:r>
      <w:r w:rsidR="00643BC4">
        <w:rPr>
          <w:color w:val="000000"/>
        </w:rPr>
        <w:t xml:space="preserve"> and see what they are doing. We can have</w:t>
      </w:r>
      <w:r w:rsidR="003A4ADB">
        <w:rPr>
          <w:color w:val="000000"/>
        </w:rPr>
        <w:t xml:space="preserve"> workshops or have a committee t</w:t>
      </w:r>
      <w:r w:rsidR="00643BC4">
        <w:rPr>
          <w:color w:val="000000"/>
        </w:rPr>
        <w:t>o</w:t>
      </w:r>
      <w:r w:rsidR="003A4ADB">
        <w:rPr>
          <w:color w:val="000000"/>
        </w:rPr>
        <w:t xml:space="preserve"> </w:t>
      </w:r>
      <w:r w:rsidR="00643BC4">
        <w:rPr>
          <w:color w:val="000000"/>
        </w:rPr>
        <w:t>g</w:t>
      </w:r>
      <w:r w:rsidR="003A4ADB">
        <w:rPr>
          <w:color w:val="000000"/>
        </w:rPr>
        <w:t>o</w:t>
      </w:r>
      <w:r w:rsidR="00000EEC">
        <w:rPr>
          <w:color w:val="000000"/>
        </w:rPr>
        <w:t xml:space="preserve"> threw them. We can scatter everything around and not put all our marbles in one basket. We should get some applications and see what they are doing. Chairman Davis asked Mrs. Alex Frederick with Chetco Brew what she thought our criteria should be for choosing events. Mrs. Frederick stated that you should look at what do they bring to the table, what do they do for the community, what do they consistently do for the community, do they involve local vendors, is that important to you or not, is there any nonprofit vibe for the event, what are they providing to broadcast the event. </w:t>
      </w:r>
      <w:r w:rsidR="00163F6B">
        <w:rPr>
          <w:color w:val="000000"/>
        </w:rPr>
        <w:t>It was proposed that we announced that we are taking applications until January 10</w:t>
      </w:r>
      <w:r w:rsidR="00163F6B" w:rsidRPr="00163F6B">
        <w:rPr>
          <w:color w:val="000000"/>
          <w:vertAlign w:val="superscript"/>
        </w:rPr>
        <w:t>th</w:t>
      </w:r>
      <w:r w:rsidR="00163F6B">
        <w:rPr>
          <w:color w:val="000000"/>
        </w:rPr>
        <w:t xml:space="preserve"> than after that its first come first serve. </w:t>
      </w:r>
    </w:p>
    <w:p w:rsidR="002F0C23" w:rsidRPr="00A10231" w:rsidRDefault="002F0C23" w:rsidP="00227429">
      <w:pPr>
        <w:pStyle w:val="NormalWeb"/>
        <w:tabs>
          <w:tab w:val="left" w:pos="1620"/>
        </w:tabs>
        <w:spacing w:before="0" w:beforeAutospacing="0" w:after="0" w:afterAutospacing="0"/>
        <w:ind w:left="1350" w:hanging="90"/>
      </w:pPr>
    </w:p>
    <w:p w:rsidR="00A042AE" w:rsidRDefault="003C655E" w:rsidP="00227429">
      <w:pPr>
        <w:pStyle w:val="NormalWeb"/>
        <w:tabs>
          <w:tab w:val="left" w:pos="1620"/>
        </w:tabs>
        <w:spacing w:before="0" w:beforeAutospacing="0" w:after="0" w:afterAutospacing="0"/>
        <w:ind w:left="1440" w:hanging="180"/>
        <w:rPr>
          <w:color w:val="000000"/>
        </w:rPr>
      </w:pPr>
      <w:r w:rsidRPr="00A10231">
        <w:rPr>
          <w:color w:val="000000"/>
        </w:rPr>
        <w:t xml:space="preserve">• </w:t>
      </w:r>
      <w:r w:rsidRPr="00B23EAF">
        <w:rPr>
          <w:b/>
          <w:i/>
          <w:color w:val="000000"/>
          <w:u w:val="single"/>
        </w:rPr>
        <w:t>Comm</w:t>
      </w:r>
      <w:r w:rsidR="00480F95" w:rsidRPr="00B23EAF">
        <w:rPr>
          <w:b/>
          <w:i/>
          <w:color w:val="000000"/>
          <w:u w:val="single"/>
        </w:rPr>
        <w:t>. Roger Thompson:</w:t>
      </w:r>
      <w:r w:rsidR="007121C4">
        <w:rPr>
          <w:color w:val="000000"/>
        </w:rPr>
        <w:t xml:space="preserve"> The Ports been doing good, with the cleanup efforts, and the piles of stuff gone. I think we are gaining, I know it’s costing money but its looking good. Thank the crew for all that they do, and have to do in conditions that aren’t very much fun to work in. </w:t>
      </w:r>
    </w:p>
    <w:p w:rsidR="002F0C23" w:rsidRPr="007121C4" w:rsidRDefault="002F0C23" w:rsidP="00227429">
      <w:pPr>
        <w:pStyle w:val="NormalWeb"/>
        <w:tabs>
          <w:tab w:val="left" w:pos="1620"/>
        </w:tabs>
        <w:spacing w:before="0" w:beforeAutospacing="0" w:after="0" w:afterAutospacing="0"/>
        <w:ind w:left="1440" w:hanging="180"/>
        <w:rPr>
          <w:color w:val="000000"/>
        </w:rPr>
      </w:pPr>
    </w:p>
    <w:p w:rsidR="00950CEC" w:rsidRPr="00015317" w:rsidRDefault="00950CEC" w:rsidP="00227429">
      <w:pPr>
        <w:pStyle w:val="NormalWeb"/>
        <w:tabs>
          <w:tab w:val="left" w:pos="1620"/>
        </w:tabs>
        <w:spacing w:before="0" w:beforeAutospacing="0" w:after="0" w:afterAutospacing="0"/>
        <w:ind w:left="1440" w:hanging="180"/>
      </w:pPr>
      <w:r w:rsidRPr="00950CEC">
        <w:rPr>
          <w:i/>
          <w:color w:val="000000"/>
        </w:rPr>
        <w:t xml:space="preserve">• </w:t>
      </w:r>
      <w:r w:rsidRPr="00B23EAF">
        <w:rPr>
          <w:b/>
          <w:i/>
          <w:color w:val="000000"/>
          <w:u w:val="single"/>
        </w:rPr>
        <w:t>Comm. Sharon Hartung:</w:t>
      </w:r>
      <w:r w:rsidR="00015317">
        <w:rPr>
          <w:i/>
          <w:color w:val="000000"/>
          <w:u w:val="single"/>
        </w:rPr>
        <w:t xml:space="preserve"> </w:t>
      </w:r>
      <w:r w:rsidR="00015317">
        <w:rPr>
          <w:color w:val="000000"/>
        </w:rPr>
        <w:t>was not present.</w:t>
      </w:r>
    </w:p>
    <w:p w:rsidR="00E76265" w:rsidRPr="00A10231" w:rsidRDefault="00E76265" w:rsidP="00092743">
      <w:pPr>
        <w:pStyle w:val="NormalWeb"/>
        <w:spacing w:before="0" w:beforeAutospacing="0" w:after="0" w:afterAutospacing="0"/>
        <w:rPr>
          <w:color w:val="000000"/>
          <w:u w:val="single"/>
        </w:rPr>
      </w:pPr>
    </w:p>
    <w:p w:rsidR="00D571F6" w:rsidRPr="00B23EAF" w:rsidRDefault="00480F95" w:rsidP="00ED03DB">
      <w:pPr>
        <w:pStyle w:val="NormalWeb"/>
        <w:numPr>
          <w:ilvl w:val="0"/>
          <w:numId w:val="35"/>
        </w:numPr>
        <w:spacing w:before="0" w:beforeAutospacing="0" w:after="0" w:afterAutospacing="0"/>
        <w:ind w:left="720" w:hanging="720"/>
        <w:textAlignment w:val="baseline"/>
      </w:pPr>
      <w:r w:rsidRPr="00227429">
        <w:rPr>
          <w:b/>
          <w:color w:val="000000"/>
          <w:u w:val="single"/>
        </w:rPr>
        <w:t>ADJOURNMENT</w:t>
      </w:r>
    </w:p>
    <w:p w:rsidR="00B23EAF" w:rsidRPr="00A10231" w:rsidRDefault="00B23EAF" w:rsidP="00B23EAF">
      <w:pPr>
        <w:pStyle w:val="NormalWeb"/>
        <w:spacing w:before="0" w:beforeAutospacing="0" w:after="0" w:afterAutospacing="0"/>
        <w:ind w:left="720"/>
        <w:textAlignment w:val="baseline"/>
      </w:pPr>
    </w:p>
    <w:p w:rsidR="00402DB9" w:rsidRPr="00A10231" w:rsidRDefault="00D571F6" w:rsidP="00227429">
      <w:pPr>
        <w:pStyle w:val="NormalWeb"/>
        <w:spacing w:before="0" w:beforeAutospacing="0" w:after="0" w:afterAutospacing="0"/>
        <w:ind w:left="1440"/>
      </w:pPr>
      <w:r w:rsidRPr="00A10231">
        <w:rPr>
          <w:color w:val="000000"/>
        </w:rPr>
        <w:t xml:space="preserve">The meeting was unanimously adjourned at </w:t>
      </w:r>
      <w:r w:rsidR="00032482" w:rsidRPr="00032482">
        <w:rPr>
          <w:color w:val="000000"/>
        </w:rPr>
        <w:t>7:50</w:t>
      </w:r>
      <w:r w:rsidRPr="00032482">
        <w:rPr>
          <w:color w:val="000000"/>
        </w:rPr>
        <w:t xml:space="preserve"> p.m.</w:t>
      </w:r>
    </w:p>
    <w:sectPr w:rsidR="00402DB9" w:rsidRPr="00A10231" w:rsidSect="00092743">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21" w:rsidRDefault="00924921">
      <w:r>
        <w:separator/>
      </w:r>
    </w:p>
  </w:endnote>
  <w:endnote w:type="continuationSeparator" w:id="0">
    <w:p w:rsidR="00924921" w:rsidRDefault="0092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separate"/>
    </w:r>
    <w:r w:rsidR="007F667E">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21" w:rsidRDefault="00924921">
      <w:r>
        <w:separator/>
      </w:r>
    </w:p>
  </w:footnote>
  <w:footnote w:type="continuationSeparator" w:id="0">
    <w:p w:rsidR="00924921" w:rsidRDefault="0092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E3" w:rsidRDefault="002832E3" w:rsidP="002832E3">
    <w:r>
      <w:t>Port of Brookings Harbor / Regular Meeting</w:t>
    </w:r>
  </w:p>
  <w:p w:rsidR="002832E3" w:rsidRDefault="00924921" w:rsidP="00E13382">
    <w:r>
      <w:t>December 20</w:t>
    </w:r>
    <w:r w:rsidR="00661D0E">
      <w:t>, 2016</w:t>
    </w:r>
  </w:p>
  <w:p w:rsidR="002832E3" w:rsidRDefault="0028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5C77"/>
    <w:multiLevelType w:val="multilevel"/>
    <w:tmpl w:val="48348704"/>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i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E7D4D"/>
    <w:multiLevelType w:val="hybridMultilevel"/>
    <w:tmpl w:val="66DA1036"/>
    <w:lvl w:ilvl="0" w:tplc="2D8CB286">
      <w:start w:val="1"/>
      <w:numFmt w:val="upperLetter"/>
      <w:lvlText w:val="%1."/>
      <w:lvlJc w:val="left"/>
      <w:pPr>
        <w:ind w:left="1548" w:hanging="468"/>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30D73"/>
    <w:multiLevelType w:val="hybridMultilevel"/>
    <w:tmpl w:val="024EDA72"/>
    <w:lvl w:ilvl="0" w:tplc="F32EDAB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21" w15:restartNumberingAfterBreak="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3" w15:restartNumberingAfterBreak="0">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4" w15:restartNumberingAfterBreak="0">
    <w:nsid w:val="504F3711"/>
    <w:multiLevelType w:val="hybridMultilevel"/>
    <w:tmpl w:val="DCD0CFAC"/>
    <w:lvl w:ilvl="0" w:tplc="AF40C638">
      <w:start w:val="1"/>
      <w:numFmt w:val="upperLetter"/>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60F7B"/>
    <w:multiLevelType w:val="hybridMultilevel"/>
    <w:tmpl w:val="01BE4536"/>
    <w:lvl w:ilvl="0" w:tplc="A202D996">
      <w:start w:val="1"/>
      <w:numFmt w:val="decimal"/>
      <w:lvlText w:val="%1."/>
      <w:lvlJc w:val="left"/>
      <w:pPr>
        <w:ind w:left="63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D2364"/>
    <w:multiLevelType w:val="hybridMultilevel"/>
    <w:tmpl w:val="D2409246"/>
    <w:lvl w:ilvl="0" w:tplc="105E3DF0">
      <w:start w:val="1"/>
      <w:numFmt w:val="upp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36" w15:restartNumberingAfterBreak="0">
    <w:nsid w:val="77FD67E8"/>
    <w:multiLevelType w:val="hybridMultilevel"/>
    <w:tmpl w:val="DB2EF952"/>
    <w:lvl w:ilvl="0" w:tplc="DB666D48">
      <w:start w:val="1"/>
      <w:numFmt w:val="upperLetter"/>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0"/>
  </w:num>
  <w:num w:numId="4">
    <w:abstractNumId w:val="32"/>
  </w:num>
  <w:num w:numId="5">
    <w:abstractNumId w:val="33"/>
  </w:num>
  <w:num w:numId="6">
    <w:abstractNumId w:val="17"/>
  </w:num>
  <w:num w:numId="7">
    <w:abstractNumId w:val="37"/>
  </w:num>
  <w:num w:numId="8">
    <w:abstractNumId w:val="2"/>
  </w:num>
  <w:num w:numId="9">
    <w:abstractNumId w:val="27"/>
  </w:num>
  <w:num w:numId="10">
    <w:abstractNumId w:val="21"/>
  </w:num>
  <w:num w:numId="11">
    <w:abstractNumId w:val="3"/>
  </w:num>
  <w:num w:numId="12">
    <w:abstractNumId w:val="16"/>
  </w:num>
  <w:num w:numId="13">
    <w:abstractNumId w:val="6"/>
  </w:num>
  <w:num w:numId="14">
    <w:abstractNumId w:val="29"/>
  </w:num>
  <w:num w:numId="15">
    <w:abstractNumId w:val="28"/>
  </w:num>
  <w:num w:numId="16">
    <w:abstractNumId w:val="23"/>
  </w:num>
  <w:num w:numId="17">
    <w:abstractNumId w:val="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31"/>
    <w:lvlOverride w:ilvl="0">
      <w:lvl w:ilvl="0">
        <w:numFmt w:val="decimal"/>
        <w:lvlText w:val=""/>
        <w:lvlJc w:val="left"/>
      </w:lvl>
    </w:lvlOverride>
    <w:lvlOverride w:ilvl="1">
      <w:lvl w:ilvl="1">
        <w:numFmt w:val="upperLetter"/>
        <w:lvlText w:val="%2."/>
        <w:lvlJc w:val="left"/>
      </w:lvl>
    </w:lvlOverride>
  </w:num>
  <w:num w:numId="20">
    <w:abstractNumId w:val="13"/>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38"/>
    <w:lvlOverride w:ilvl="0">
      <w:lvl w:ilvl="0">
        <w:numFmt w:val="decimal"/>
        <w:lvlText w:val=""/>
        <w:lvlJc w:val="left"/>
      </w:lvl>
    </w:lvlOverride>
    <w:lvlOverride w:ilvl="1">
      <w:lvl w:ilvl="1">
        <w:numFmt w:val="upperLetter"/>
        <w:lvlText w:val="%2."/>
        <w:lvlJc w:val="left"/>
      </w:lvl>
    </w:lvlOverride>
  </w:num>
  <w:num w:numId="23">
    <w:abstractNumId w:val="12"/>
    <w:lvlOverride w:ilvl="0">
      <w:lvl w:ilvl="0">
        <w:numFmt w:val="decimal"/>
        <w:lvlText w:val="%1."/>
        <w:lvlJc w:val="left"/>
      </w:lvl>
    </w:lvlOverride>
  </w:num>
  <w:num w:numId="24">
    <w:abstractNumId w:val="5"/>
    <w:lvlOverride w:ilvl="0">
      <w:lvl w:ilvl="0">
        <w:numFmt w:val="decimal"/>
        <w:lvlText w:val=""/>
        <w:lvlJc w:val="left"/>
      </w:lvl>
    </w:lvlOverride>
    <w:lvlOverride w:ilvl="1">
      <w:lvl w:ilvl="1">
        <w:numFmt w:val="upperLetter"/>
        <w:lvlText w:val="%2."/>
        <w:lvlJc w:val="left"/>
      </w:lvl>
    </w:lvlOverride>
  </w:num>
  <w:num w:numId="25">
    <w:abstractNumId w:val="20"/>
  </w:num>
  <w:num w:numId="26">
    <w:abstractNumId w:val="35"/>
  </w:num>
  <w:num w:numId="27">
    <w:abstractNumId w:val="22"/>
  </w:num>
  <w:num w:numId="28">
    <w:abstractNumId w:val="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15"/>
  </w:num>
  <w:num w:numId="33">
    <w:abstractNumId w:val="9"/>
  </w:num>
  <w:num w:numId="34">
    <w:abstractNumId w:val="26"/>
  </w:num>
  <w:num w:numId="35">
    <w:abstractNumId w:val="25"/>
  </w:num>
  <w:num w:numId="36">
    <w:abstractNumId w:val="4"/>
  </w:num>
  <w:num w:numId="37">
    <w:abstractNumId w:val="36"/>
  </w:num>
  <w:num w:numId="38">
    <w:abstractNumId w:val="34"/>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0EEC"/>
    <w:rsid w:val="000012DC"/>
    <w:rsid w:val="00001A3E"/>
    <w:rsid w:val="00003283"/>
    <w:rsid w:val="00006F7A"/>
    <w:rsid w:val="000074E1"/>
    <w:rsid w:val="0001292C"/>
    <w:rsid w:val="00015317"/>
    <w:rsid w:val="0001795A"/>
    <w:rsid w:val="000304C0"/>
    <w:rsid w:val="00032482"/>
    <w:rsid w:val="000326EC"/>
    <w:rsid w:val="0003635F"/>
    <w:rsid w:val="0003656C"/>
    <w:rsid w:val="000533DE"/>
    <w:rsid w:val="00057B0C"/>
    <w:rsid w:val="00066EBD"/>
    <w:rsid w:val="0007031C"/>
    <w:rsid w:val="000768B3"/>
    <w:rsid w:val="00091718"/>
    <w:rsid w:val="00092743"/>
    <w:rsid w:val="00094DBC"/>
    <w:rsid w:val="00096873"/>
    <w:rsid w:val="000A7D56"/>
    <w:rsid w:val="000B0C2E"/>
    <w:rsid w:val="000C1E5E"/>
    <w:rsid w:val="000C5AC2"/>
    <w:rsid w:val="000D31A1"/>
    <w:rsid w:val="0010152C"/>
    <w:rsid w:val="0010281D"/>
    <w:rsid w:val="00113EAD"/>
    <w:rsid w:val="001151E9"/>
    <w:rsid w:val="001161E8"/>
    <w:rsid w:val="00121E26"/>
    <w:rsid w:val="00124BF2"/>
    <w:rsid w:val="00151BFF"/>
    <w:rsid w:val="00163F6B"/>
    <w:rsid w:val="00184B8E"/>
    <w:rsid w:val="001A2D61"/>
    <w:rsid w:val="001B3D39"/>
    <w:rsid w:val="001B4AC4"/>
    <w:rsid w:val="001E6556"/>
    <w:rsid w:val="001F4C31"/>
    <w:rsid w:val="00205DC8"/>
    <w:rsid w:val="002139C7"/>
    <w:rsid w:val="0021566F"/>
    <w:rsid w:val="0021608A"/>
    <w:rsid w:val="00216CE1"/>
    <w:rsid w:val="00216D5A"/>
    <w:rsid w:val="0022425D"/>
    <w:rsid w:val="0022673E"/>
    <w:rsid w:val="00227429"/>
    <w:rsid w:val="00271233"/>
    <w:rsid w:val="00274AB8"/>
    <w:rsid w:val="002832E3"/>
    <w:rsid w:val="00285B77"/>
    <w:rsid w:val="00290AD7"/>
    <w:rsid w:val="002A1BBA"/>
    <w:rsid w:val="002A7DB5"/>
    <w:rsid w:val="002C0151"/>
    <w:rsid w:val="002C0C72"/>
    <w:rsid w:val="002D35AE"/>
    <w:rsid w:val="002D6771"/>
    <w:rsid w:val="002F0C23"/>
    <w:rsid w:val="002F2362"/>
    <w:rsid w:val="002F44CC"/>
    <w:rsid w:val="002F7556"/>
    <w:rsid w:val="00312FEB"/>
    <w:rsid w:val="00317E09"/>
    <w:rsid w:val="003204D6"/>
    <w:rsid w:val="00325C89"/>
    <w:rsid w:val="0034108A"/>
    <w:rsid w:val="0036465F"/>
    <w:rsid w:val="00364B7F"/>
    <w:rsid w:val="003873E8"/>
    <w:rsid w:val="00390C04"/>
    <w:rsid w:val="00393630"/>
    <w:rsid w:val="003951E0"/>
    <w:rsid w:val="003A4ADB"/>
    <w:rsid w:val="003A70BE"/>
    <w:rsid w:val="003B7925"/>
    <w:rsid w:val="003C4077"/>
    <w:rsid w:val="003C655E"/>
    <w:rsid w:val="003D5C16"/>
    <w:rsid w:val="003E1698"/>
    <w:rsid w:val="003E3910"/>
    <w:rsid w:val="003F414E"/>
    <w:rsid w:val="003F4D3E"/>
    <w:rsid w:val="003F72F5"/>
    <w:rsid w:val="00402DB9"/>
    <w:rsid w:val="00411636"/>
    <w:rsid w:val="00414CC4"/>
    <w:rsid w:val="00424E17"/>
    <w:rsid w:val="004343E8"/>
    <w:rsid w:val="004344AC"/>
    <w:rsid w:val="004358A6"/>
    <w:rsid w:val="00435D10"/>
    <w:rsid w:val="00447834"/>
    <w:rsid w:val="0045785B"/>
    <w:rsid w:val="00463474"/>
    <w:rsid w:val="00466F44"/>
    <w:rsid w:val="00480F95"/>
    <w:rsid w:val="004812C2"/>
    <w:rsid w:val="0048795F"/>
    <w:rsid w:val="004A2229"/>
    <w:rsid w:val="004C5D5E"/>
    <w:rsid w:val="004D2E6A"/>
    <w:rsid w:val="004F2A15"/>
    <w:rsid w:val="004F6910"/>
    <w:rsid w:val="00503BA4"/>
    <w:rsid w:val="00504AFA"/>
    <w:rsid w:val="00506476"/>
    <w:rsid w:val="00510AFD"/>
    <w:rsid w:val="00514820"/>
    <w:rsid w:val="00514E2C"/>
    <w:rsid w:val="005156C2"/>
    <w:rsid w:val="005177D8"/>
    <w:rsid w:val="0052643B"/>
    <w:rsid w:val="005269E8"/>
    <w:rsid w:val="005333E7"/>
    <w:rsid w:val="00546D00"/>
    <w:rsid w:val="00547B3F"/>
    <w:rsid w:val="00552CEF"/>
    <w:rsid w:val="00555BEF"/>
    <w:rsid w:val="00560513"/>
    <w:rsid w:val="005707CA"/>
    <w:rsid w:val="00590E5F"/>
    <w:rsid w:val="005A0281"/>
    <w:rsid w:val="005A6FA8"/>
    <w:rsid w:val="005B6C48"/>
    <w:rsid w:val="005C3769"/>
    <w:rsid w:val="005C3D91"/>
    <w:rsid w:val="005C6A79"/>
    <w:rsid w:val="005D1FF1"/>
    <w:rsid w:val="005D4268"/>
    <w:rsid w:val="005D7689"/>
    <w:rsid w:val="005E21AD"/>
    <w:rsid w:val="005E68E8"/>
    <w:rsid w:val="005F2A4F"/>
    <w:rsid w:val="005F4CB0"/>
    <w:rsid w:val="005F7E0A"/>
    <w:rsid w:val="006008BF"/>
    <w:rsid w:val="00606DAD"/>
    <w:rsid w:val="00620CBD"/>
    <w:rsid w:val="00625143"/>
    <w:rsid w:val="00643BC4"/>
    <w:rsid w:val="00651998"/>
    <w:rsid w:val="006531A3"/>
    <w:rsid w:val="00661D0E"/>
    <w:rsid w:val="006673D1"/>
    <w:rsid w:val="0067496C"/>
    <w:rsid w:val="00675F5A"/>
    <w:rsid w:val="006806A2"/>
    <w:rsid w:val="006B1EDB"/>
    <w:rsid w:val="006B469F"/>
    <w:rsid w:val="006C5C7A"/>
    <w:rsid w:val="006D2E63"/>
    <w:rsid w:val="006D33C4"/>
    <w:rsid w:val="006D3B36"/>
    <w:rsid w:val="006D64C3"/>
    <w:rsid w:val="006E6804"/>
    <w:rsid w:val="00705C51"/>
    <w:rsid w:val="007121C4"/>
    <w:rsid w:val="00720C92"/>
    <w:rsid w:val="00720F65"/>
    <w:rsid w:val="00722ED2"/>
    <w:rsid w:val="00745EE4"/>
    <w:rsid w:val="00750E82"/>
    <w:rsid w:val="00764904"/>
    <w:rsid w:val="00764DF9"/>
    <w:rsid w:val="00772C87"/>
    <w:rsid w:val="00774399"/>
    <w:rsid w:val="00775F78"/>
    <w:rsid w:val="00786037"/>
    <w:rsid w:val="007B2434"/>
    <w:rsid w:val="007B393C"/>
    <w:rsid w:val="007B39BA"/>
    <w:rsid w:val="007C3AAC"/>
    <w:rsid w:val="007C4FD2"/>
    <w:rsid w:val="007E3BDE"/>
    <w:rsid w:val="007E7DD1"/>
    <w:rsid w:val="007F3593"/>
    <w:rsid w:val="007F667E"/>
    <w:rsid w:val="007F6F19"/>
    <w:rsid w:val="007F713C"/>
    <w:rsid w:val="00804A5F"/>
    <w:rsid w:val="008206B3"/>
    <w:rsid w:val="00822A5C"/>
    <w:rsid w:val="00844E65"/>
    <w:rsid w:val="00846BEA"/>
    <w:rsid w:val="008621B7"/>
    <w:rsid w:val="008657B6"/>
    <w:rsid w:val="008729ED"/>
    <w:rsid w:val="00873BAB"/>
    <w:rsid w:val="008830F8"/>
    <w:rsid w:val="00883A3B"/>
    <w:rsid w:val="008854C5"/>
    <w:rsid w:val="008857C9"/>
    <w:rsid w:val="00894E66"/>
    <w:rsid w:val="008A34F6"/>
    <w:rsid w:val="008A3993"/>
    <w:rsid w:val="008B25ED"/>
    <w:rsid w:val="008C3D2B"/>
    <w:rsid w:val="008C4BE1"/>
    <w:rsid w:val="008C79E6"/>
    <w:rsid w:val="008E48A0"/>
    <w:rsid w:val="008F6B2E"/>
    <w:rsid w:val="009040F1"/>
    <w:rsid w:val="0090493F"/>
    <w:rsid w:val="00911B80"/>
    <w:rsid w:val="00913E85"/>
    <w:rsid w:val="00924921"/>
    <w:rsid w:val="00925F33"/>
    <w:rsid w:val="00927CFD"/>
    <w:rsid w:val="00937515"/>
    <w:rsid w:val="009408F7"/>
    <w:rsid w:val="009414AD"/>
    <w:rsid w:val="00945D5D"/>
    <w:rsid w:val="00950CEC"/>
    <w:rsid w:val="009515EC"/>
    <w:rsid w:val="009552F4"/>
    <w:rsid w:val="00960BAD"/>
    <w:rsid w:val="00961173"/>
    <w:rsid w:val="0096167F"/>
    <w:rsid w:val="00963197"/>
    <w:rsid w:val="00967CC8"/>
    <w:rsid w:val="00970BCD"/>
    <w:rsid w:val="009715B7"/>
    <w:rsid w:val="00974EB4"/>
    <w:rsid w:val="00976E03"/>
    <w:rsid w:val="00983968"/>
    <w:rsid w:val="00985B1B"/>
    <w:rsid w:val="009861A9"/>
    <w:rsid w:val="00986DFE"/>
    <w:rsid w:val="0099056D"/>
    <w:rsid w:val="00992684"/>
    <w:rsid w:val="009B002B"/>
    <w:rsid w:val="009B0C4C"/>
    <w:rsid w:val="009B440E"/>
    <w:rsid w:val="009C3D48"/>
    <w:rsid w:val="009C753C"/>
    <w:rsid w:val="009D7465"/>
    <w:rsid w:val="009E213A"/>
    <w:rsid w:val="009E33F1"/>
    <w:rsid w:val="009F67EF"/>
    <w:rsid w:val="009F6990"/>
    <w:rsid w:val="00A042AE"/>
    <w:rsid w:val="00A046B4"/>
    <w:rsid w:val="00A10231"/>
    <w:rsid w:val="00A2667B"/>
    <w:rsid w:val="00A34F92"/>
    <w:rsid w:val="00A36A28"/>
    <w:rsid w:val="00A37A1C"/>
    <w:rsid w:val="00A40B2A"/>
    <w:rsid w:val="00A40B75"/>
    <w:rsid w:val="00A41EDA"/>
    <w:rsid w:val="00A44C6D"/>
    <w:rsid w:val="00A61730"/>
    <w:rsid w:val="00A7489A"/>
    <w:rsid w:val="00A83D51"/>
    <w:rsid w:val="00A93FBB"/>
    <w:rsid w:val="00A9696F"/>
    <w:rsid w:val="00AA11C6"/>
    <w:rsid w:val="00AA43E6"/>
    <w:rsid w:val="00AA4C9E"/>
    <w:rsid w:val="00AA6194"/>
    <w:rsid w:val="00AA7263"/>
    <w:rsid w:val="00AB0EDD"/>
    <w:rsid w:val="00AC19BC"/>
    <w:rsid w:val="00AC5E1C"/>
    <w:rsid w:val="00AD0996"/>
    <w:rsid w:val="00AE37FF"/>
    <w:rsid w:val="00AE462F"/>
    <w:rsid w:val="00AF61FA"/>
    <w:rsid w:val="00B00EDA"/>
    <w:rsid w:val="00B143A3"/>
    <w:rsid w:val="00B23EAF"/>
    <w:rsid w:val="00B33350"/>
    <w:rsid w:val="00B340A9"/>
    <w:rsid w:val="00B4628C"/>
    <w:rsid w:val="00B57637"/>
    <w:rsid w:val="00B735AE"/>
    <w:rsid w:val="00B778B7"/>
    <w:rsid w:val="00B91ACD"/>
    <w:rsid w:val="00BB009F"/>
    <w:rsid w:val="00BC601A"/>
    <w:rsid w:val="00BE2BAF"/>
    <w:rsid w:val="00BE44F1"/>
    <w:rsid w:val="00BE52DC"/>
    <w:rsid w:val="00C01F4B"/>
    <w:rsid w:val="00C02268"/>
    <w:rsid w:val="00C0546D"/>
    <w:rsid w:val="00C15096"/>
    <w:rsid w:val="00C21D7A"/>
    <w:rsid w:val="00C2290B"/>
    <w:rsid w:val="00C23C4C"/>
    <w:rsid w:val="00C26054"/>
    <w:rsid w:val="00C34C73"/>
    <w:rsid w:val="00C3555C"/>
    <w:rsid w:val="00C436F3"/>
    <w:rsid w:val="00C54B90"/>
    <w:rsid w:val="00C54DA2"/>
    <w:rsid w:val="00C72924"/>
    <w:rsid w:val="00C74960"/>
    <w:rsid w:val="00C7600A"/>
    <w:rsid w:val="00C8680B"/>
    <w:rsid w:val="00C86E7C"/>
    <w:rsid w:val="00C95184"/>
    <w:rsid w:val="00CA198D"/>
    <w:rsid w:val="00CA2C39"/>
    <w:rsid w:val="00CA39AA"/>
    <w:rsid w:val="00CB4182"/>
    <w:rsid w:val="00CC0D82"/>
    <w:rsid w:val="00CD321D"/>
    <w:rsid w:val="00CE1C38"/>
    <w:rsid w:val="00CF60FF"/>
    <w:rsid w:val="00D023BE"/>
    <w:rsid w:val="00D03509"/>
    <w:rsid w:val="00D318CB"/>
    <w:rsid w:val="00D332EA"/>
    <w:rsid w:val="00D374C8"/>
    <w:rsid w:val="00D41371"/>
    <w:rsid w:val="00D571CC"/>
    <w:rsid w:val="00D571F6"/>
    <w:rsid w:val="00D63FBF"/>
    <w:rsid w:val="00D64138"/>
    <w:rsid w:val="00D6517C"/>
    <w:rsid w:val="00D71B6E"/>
    <w:rsid w:val="00D82A8D"/>
    <w:rsid w:val="00DA1ACA"/>
    <w:rsid w:val="00DA6D21"/>
    <w:rsid w:val="00DA76BF"/>
    <w:rsid w:val="00DB19FC"/>
    <w:rsid w:val="00DD46AD"/>
    <w:rsid w:val="00DD7351"/>
    <w:rsid w:val="00DE3B04"/>
    <w:rsid w:val="00DF22C8"/>
    <w:rsid w:val="00E01F13"/>
    <w:rsid w:val="00E071AF"/>
    <w:rsid w:val="00E108DB"/>
    <w:rsid w:val="00E13382"/>
    <w:rsid w:val="00E271C9"/>
    <w:rsid w:val="00E3182A"/>
    <w:rsid w:val="00E4099D"/>
    <w:rsid w:val="00E508A0"/>
    <w:rsid w:val="00E54B24"/>
    <w:rsid w:val="00E54B9B"/>
    <w:rsid w:val="00E6240F"/>
    <w:rsid w:val="00E65E83"/>
    <w:rsid w:val="00E72E9C"/>
    <w:rsid w:val="00E745CA"/>
    <w:rsid w:val="00E76265"/>
    <w:rsid w:val="00E8414F"/>
    <w:rsid w:val="00E863B3"/>
    <w:rsid w:val="00E93780"/>
    <w:rsid w:val="00EA6254"/>
    <w:rsid w:val="00EB3FD6"/>
    <w:rsid w:val="00EB477C"/>
    <w:rsid w:val="00EB4BB2"/>
    <w:rsid w:val="00EC3BC6"/>
    <w:rsid w:val="00EC77C6"/>
    <w:rsid w:val="00ED03DB"/>
    <w:rsid w:val="00ED58AE"/>
    <w:rsid w:val="00ED6615"/>
    <w:rsid w:val="00EE3F13"/>
    <w:rsid w:val="00EE7A05"/>
    <w:rsid w:val="00F04FCB"/>
    <w:rsid w:val="00F20D4B"/>
    <w:rsid w:val="00F270AD"/>
    <w:rsid w:val="00F354EA"/>
    <w:rsid w:val="00F40751"/>
    <w:rsid w:val="00F46928"/>
    <w:rsid w:val="00F5075F"/>
    <w:rsid w:val="00F70EA8"/>
    <w:rsid w:val="00F82FCD"/>
    <w:rsid w:val="00F9248E"/>
    <w:rsid w:val="00F9446C"/>
    <w:rsid w:val="00F97287"/>
    <w:rsid w:val="00FA1608"/>
    <w:rsid w:val="00FC1CC3"/>
    <w:rsid w:val="00FD097A"/>
    <w:rsid w:val="00FE3D45"/>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F83D51"/>
  <w15:docId w15:val="{9E553B0E-3188-4A0B-A1A2-6B312ACD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855">
      <w:bodyDiv w:val="1"/>
      <w:marLeft w:val="0"/>
      <w:marRight w:val="0"/>
      <w:marTop w:val="0"/>
      <w:marBottom w:val="0"/>
      <w:divBdr>
        <w:top w:val="none" w:sz="0" w:space="0" w:color="auto"/>
        <w:left w:val="none" w:sz="0" w:space="0" w:color="auto"/>
        <w:bottom w:val="none" w:sz="0" w:space="0" w:color="auto"/>
        <w:right w:val="none" w:sz="0" w:space="0" w:color="auto"/>
      </w:divBdr>
    </w:div>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1914270810">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53C8E-9966-4D2C-BC7A-069CDE7A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4</Pages>
  <Words>1428</Words>
  <Characters>6806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 Port of Brookings Harbor</dc:creator>
  <cp:lastModifiedBy>Events Port of Brookings Harbor</cp:lastModifiedBy>
  <cp:revision>3</cp:revision>
  <cp:lastPrinted>2016-09-03T13:45:00Z</cp:lastPrinted>
  <dcterms:created xsi:type="dcterms:W3CDTF">2017-01-05T23:30:00Z</dcterms:created>
  <dcterms:modified xsi:type="dcterms:W3CDTF">2017-01-09T15:57:00Z</dcterms:modified>
</cp:coreProperties>
</file>